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5E3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35D8" w:rsidRDefault="007235D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23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Инженер-теплофизик ядерно-физической лаборатории в области атомной энергетики</w:t>
      </w:r>
    </w:p>
    <w:p w:rsidR="00A7421F" w:rsidRDefault="007235D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(6 уровень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квалификации)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A7421F" w:rsidRPr="00970438" w:rsidTr="00A7272B">
        <w:tc>
          <w:tcPr>
            <w:tcW w:w="8044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A7272B">
        <w:tc>
          <w:tcPr>
            <w:tcW w:w="8044" w:type="dxa"/>
          </w:tcPr>
          <w:p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:rsidTr="00A7272B">
        <w:tc>
          <w:tcPr>
            <w:tcW w:w="8044" w:type="dxa"/>
          </w:tcPr>
          <w:p w:rsidR="00A7421F" w:rsidRPr="0097043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A7421F" w:rsidRPr="00970438" w:rsidRDefault="00435A92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7272B" w:rsidRPr="00970438" w:rsidTr="00A7272B">
        <w:trPr>
          <w:trHeight w:val="966"/>
        </w:trPr>
        <w:tc>
          <w:tcPr>
            <w:tcW w:w="8044" w:type="dxa"/>
          </w:tcPr>
          <w:p w:rsidR="00A7272B" w:rsidRPr="00970438" w:rsidRDefault="00A7272B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проведению оценочных мероприятий (при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A7272B" w:rsidRPr="0097043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A7421F" w:rsidRDefault="00435A92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E0E24" w:rsidRPr="00970438" w:rsidTr="005B0595">
        <w:trPr>
          <w:trHeight w:val="1318"/>
        </w:trPr>
        <w:tc>
          <w:tcPr>
            <w:tcW w:w="8044" w:type="dxa"/>
          </w:tcPr>
          <w:p w:rsidR="009E0E24" w:rsidRPr="00970438" w:rsidRDefault="009E0E24" w:rsidP="003C51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оценки (ключи к заданиям), правила обработки результатов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этапа профессионального экзамена и принятия решения о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(отказе   в допуске) к практическому этапу профессионального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9E0E24" w:rsidRPr="00970438" w:rsidRDefault="00435A92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435A92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C05AF" w:rsidRPr="00970438" w:rsidTr="005B0595">
        <w:trPr>
          <w:trHeight w:val="966"/>
        </w:trPr>
        <w:tc>
          <w:tcPr>
            <w:tcW w:w="8044" w:type="dxa"/>
          </w:tcPr>
          <w:p w:rsidR="00DC05AF" w:rsidRPr="00970438" w:rsidRDefault="00DC05AF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профессионального экзамена и принятия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квалификации</w:t>
            </w:r>
          </w:p>
        </w:tc>
        <w:tc>
          <w:tcPr>
            <w:tcW w:w="1301" w:type="dxa"/>
          </w:tcPr>
          <w:p w:rsidR="00DC05AF" w:rsidRPr="00970438" w:rsidRDefault="0073205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7421F" w:rsidRPr="00A7421F" w:rsidTr="00A7272B">
        <w:tc>
          <w:tcPr>
            <w:tcW w:w="8044" w:type="dxa"/>
          </w:tcPr>
          <w:p w:rsidR="00A7421F" w:rsidRPr="00A7421F" w:rsidRDefault="00A7421F" w:rsidP="006D2D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нормативных правовых и иных документов, использованных при</w:t>
            </w:r>
            <w:r w:rsidR="003C5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A7421F" w:rsidRPr="00970438" w:rsidRDefault="0073205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970438" w:rsidRDefault="007235D8" w:rsidP="00723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Инженер-теплофизик ядерно-физической лаборатории в области атомной энергетики (6 уровень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7235D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  <w:r w:rsidR="007235D8" w:rsidRPr="00723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24.02800.01.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:rsidR="009166C2" w:rsidRPr="00ED1078" w:rsidRDefault="009166C2" w:rsidP="009166C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D1078">
        <w:rPr>
          <w:rFonts w:ascii="Times New Roman" w:hAnsi="Times New Roman"/>
          <w:b/>
          <w:i/>
          <w:sz w:val="28"/>
          <w:szCs w:val="28"/>
        </w:rPr>
        <w:t>Специалист ядерно-физической лаборатории в области атомной энергетики (код ПС 24.028, зарегистрировано в Минюсте России 02 апреля 2015 г. N 36691)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9166C2" w:rsidRPr="00ED1078" w:rsidRDefault="009166C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10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и проведение работ по обеспечению ядерной, радиационной, технической, пожарной безопасности и охраны труда при работе со свежим и отработавшим ядерным топливом в процессе эксплуатации атомной станции</w:t>
      </w:r>
    </w:p>
    <w:p w:rsidR="00970438" w:rsidRPr="00A7272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3C5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5D478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261"/>
        <w:gridCol w:w="1928"/>
      </w:tblGrid>
      <w:tr w:rsidR="00970438" w:rsidRPr="00970438" w:rsidTr="006820D9">
        <w:tc>
          <w:tcPr>
            <w:tcW w:w="4882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1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FF1DFF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970438" w:rsidRPr="00970438" w:rsidTr="006820D9">
        <w:tc>
          <w:tcPr>
            <w:tcW w:w="4882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FF1DFF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59AE" w:rsidRPr="00970438" w:rsidTr="006820D9">
        <w:tc>
          <w:tcPr>
            <w:tcW w:w="4882" w:type="dxa"/>
            <w:vMerge w:val="restart"/>
          </w:tcPr>
          <w:p w:rsidR="00A259AE" w:rsidRPr="00FF1DFF" w:rsidRDefault="00A259AE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 систем и оборудования атомных станций</w:t>
            </w:r>
          </w:p>
        </w:tc>
        <w:tc>
          <w:tcPr>
            <w:tcW w:w="2261" w:type="dxa"/>
          </w:tcPr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A259AE" w:rsidRPr="00FF1DFF" w:rsidRDefault="00A259AE" w:rsidP="0014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  <w:r w:rsidR="00147C84"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8,9,10,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</w:tr>
      <w:tr w:rsidR="00A259AE" w:rsidRPr="00970438" w:rsidTr="006820D9">
        <w:tc>
          <w:tcPr>
            <w:tcW w:w="4882" w:type="dxa"/>
            <w:vMerge/>
          </w:tcPr>
          <w:p w:rsidR="00A259AE" w:rsidRPr="00FF1DFF" w:rsidRDefault="00A259AE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число – 1 балл,</w:t>
            </w:r>
          </w:p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число 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0 баллов</w:t>
            </w:r>
          </w:p>
        </w:tc>
        <w:tc>
          <w:tcPr>
            <w:tcW w:w="1928" w:type="dxa"/>
          </w:tcPr>
          <w:p w:rsidR="00A259AE" w:rsidRPr="00FF1DFF" w:rsidRDefault="00A259AE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открытым ответом: 38</w:t>
            </w:r>
          </w:p>
        </w:tc>
      </w:tr>
      <w:tr w:rsidR="00FC276F" w:rsidRPr="00970438" w:rsidTr="006820D9">
        <w:tc>
          <w:tcPr>
            <w:tcW w:w="4882" w:type="dxa"/>
          </w:tcPr>
          <w:p w:rsidR="00FC276F" w:rsidRPr="00FF1DFF" w:rsidRDefault="00445E0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и оборудование реакторной установки</w:t>
            </w:r>
          </w:p>
        </w:tc>
        <w:tc>
          <w:tcPr>
            <w:tcW w:w="2261" w:type="dxa"/>
          </w:tcPr>
          <w:p w:rsidR="00FC276F" w:rsidRPr="00FF1DFF" w:rsidRDefault="00866EFF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последовательность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балл, неправильная последовательность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баллов</w:t>
            </w:r>
          </w:p>
        </w:tc>
        <w:tc>
          <w:tcPr>
            <w:tcW w:w="1928" w:type="dxa"/>
          </w:tcPr>
          <w:p w:rsidR="00FC276F" w:rsidRPr="00FF1DFF" w:rsidRDefault="00866EFF" w:rsidP="002E2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27, 28, 3</w:t>
            </w:r>
            <w:r w:rsidR="002E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33EA" w:rsidRPr="00970438" w:rsidTr="006820D9">
        <w:tc>
          <w:tcPr>
            <w:tcW w:w="4882" w:type="dxa"/>
            <w:vAlign w:val="center"/>
          </w:tcPr>
          <w:p w:rsidR="00DA33EA" w:rsidRPr="00FF1DFF" w:rsidRDefault="00DA33EA" w:rsidP="00DA33E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1DFF">
              <w:rPr>
                <w:rFonts w:ascii="Times New Roman" w:hAnsi="Times New Roman"/>
                <w:sz w:val="24"/>
                <w:szCs w:val="24"/>
              </w:rPr>
              <w:t>Порядок подготовки и ввода систем и оборудования в работу</w:t>
            </w:r>
          </w:p>
        </w:tc>
        <w:tc>
          <w:tcPr>
            <w:tcW w:w="2261" w:type="dxa"/>
            <w:vAlign w:val="center"/>
          </w:tcPr>
          <w:p w:rsidR="00DA33EA" w:rsidRPr="00FF1DFF" w:rsidRDefault="00DA33EA" w:rsidP="00DA33EA">
            <w:pPr>
              <w:pStyle w:val="1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FF1DFF">
              <w:rPr>
                <w:rFonts w:ascii="Times New Roman" w:hAnsi="Times New Roman"/>
                <w:sz w:val="24"/>
                <w:szCs w:val="24"/>
              </w:rPr>
              <w:t xml:space="preserve">Правильная последовательность </w:t>
            </w: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FF1DFF">
              <w:rPr>
                <w:rFonts w:ascii="Times New Roman" w:hAnsi="Times New Roman"/>
                <w:sz w:val="24"/>
                <w:szCs w:val="24"/>
              </w:rPr>
              <w:t xml:space="preserve"> 1 балл, неправильная последовательность </w:t>
            </w: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FF1DFF">
              <w:rPr>
                <w:rFonts w:ascii="Times New Roman" w:hAnsi="Times New Roman"/>
                <w:sz w:val="24"/>
                <w:szCs w:val="24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:rsidR="00DA33EA" w:rsidRPr="00FF1DFF" w:rsidRDefault="00DA33EA" w:rsidP="002E21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>на установление последовательности: 3</w:t>
            </w:r>
            <w:r w:rsidR="002E21E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>, 3</w:t>
            </w:r>
            <w:r w:rsidR="002E21E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E21E4" w:rsidRPr="00970438" w:rsidTr="006820D9">
        <w:trPr>
          <w:trHeight w:val="1318"/>
        </w:trPr>
        <w:tc>
          <w:tcPr>
            <w:tcW w:w="4882" w:type="dxa"/>
          </w:tcPr>
          <w:p w:rsidR="002E21E4" w:rsidRPr="00FF1DFF" w:rsidRDefault="002E21E4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методики выполнения измерений, расчетов и технологических процессов</w:t>
            </w:r>
          </w:p>
        </w:tc>
        <w:tc>
          <w:tcPr>
            <w:tcW w:w="2261" w:type="dxa"/>
          </w:tcPr>
          <w:p w:rsidR="002E21E4" w:rsidRPr="00FF1DFF" w:rsidRDefault="002E21E4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2E21E4" w:rsidRPr="00FF1DFF" w:rsidRDefault="002E21E4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2E21E4" w:rsidRPr="00FF1DFF" w:rsidRDefault="002E21E4" w:rsidP="00E725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 2, 3,17,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18, 20,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F1110" w:rsidRPr="00970438" w:rsidTr="006820D9">
        <w:tc>
          <w:tcPr>
            <w:tcW w:w="4882" w:type="dxa"/>
            <w:vMerge w:val="restart"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Руководства по управлению запроектными и тяжелыми авариями</w:t>
            </w:r>
          </w:p>
        </w:tc>
        <w:tc>
          <w:tcPr>
            <w:tcW w:w="2261" w:type="dxa"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CF1110" w:rsidRPr="00FF1DFF" w:rsidRDefault="00536524" w:rsidP="00B419F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 xml:space="preserve">с выбором ответа: </w:t>
            </w:r>
            <w:r w:rsidR="00CF1110" w:rsidRPr="00FF1DF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43253F">
              <w:rPr>
                <w:rFonts w:ascii="Times New Roman" w:hAnsi="Times New Roman"/>
                <w:bCs/>
                <w:sz w:val="24"/>
                <w:szCs w:val="24"/>
              </w:rPr>
              <w:t>, 25</w:t>
            </w:r>
          </w:p>
        </w:tc>
      </w:tr>
      <w:tr w:rsidR="00CF1110" w:rsidRPr="00970438" w:rsidTr="006820D9">
        <w:tc>
          <w:tcPr>
            <w:tcW w:w="4882" w:type="dxa"/>
            <w:vMerge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слово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балл,</w:t>
            </w:r>
          </w:p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слово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  <w:vAlign w:val="center"/>
          </w:tcPr>
          <w:p w:rsidR="00CF1110" w:rsidRPr="00FF1DFF" w:rsidRDefault="00536524" w:rsidP="00CF111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F1DFF">
              <w:rPr>
                <w:rFonts w:ascii="Times New Roman" w:hAnsi="Times New Roman"/>
                <w:bCs/>
                <w:sz w:val="24"/>
                <w:szCs w:val="24"/>
              </w:rPr>
              <w:t xml:space="preserve">с открытым ответом: </w:t>
            </w:r>
            <w:r w:rsidR="00CF1110" w:rsidRPr="00FF1DFF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1E1E00" w:rsidRPr="00970438" w:rsidTr="006820D9">
        <w:tc>
          <w:tcPr>
            <w:tcW w:w="4882" w:type="dxa"/>
            <w:vMerge w:val="restart"/>
          </w:tcPr>
          <w:p w:rsidR="001E1E00" w:rsidRPr="00FF1DFF" w:rsidRDefault="001E1E0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ядерной, радиационной, технической и пожарной безопасности</w:t>
            </w:r>
          </w:p>
        </w:tc>
        <w:tc>
          <w:tcPr>
            <w:tcW w:w="2261" w:type="dxa"/>
          </w:tcPr>
          <w:p w:rsidR="001E1E00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1E1E00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1E1E00" w:rsidRPr="00FF1DFF" w:rsidRDefault="001E1E00" w:rsidP="004325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ответа:5, 20</w:t>
            </w:r>
            <w:r w:rsidR="000718B7"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21, 23</w:t>
            </w:r>
          </w:p>
        </w:tc>
      </w:tr>
      <w:tr w:rsidR="002E21E4" w:rsidRPr="00970438" w:rsidTr="006820D9">
        <w:tc>
          <w:tcPr>
            <w:tcW w:w="4882" w:type="dxa"/>
            <w:vMerge/>
          </w:tcPr>
          <w:p w:rsidR="002E21E4" w:rsidRPr="00FF1DFF" w:rsidRDefault="002E21E4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2E21E4" w:rsidRPr="002E21E4" w:rsidRDefault="002E21E4" w:rsidP="002E2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2E21E4" w:rsidRPr="00FF1DFF" w:rsidRDefault="002E21E4" w:rsidP="002E2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2E21E4" w:rsidRPr="00FF1DFF" w:rsidRDefault="002E21E4" w:rsidP="002E2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E00" w:rsidRPr="00970438" w:rsidTr="006820D9">
        <w:tc>
          <w:tcPr>
            <w:tcW w:w="4882" w:type="dxa"/>
            <w:vMerge/>
          </w:tcPr>
          <w:p w:rsidR="001E1E00" w:rsidRPr="00FF1DFF" w:rsidRDefault="001E1E0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1E1E00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слово – 1 балл,</w:t>
            </w:r>
          </w:p>
          <w:p w:rsidR="001E1E00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слово – 0 баллов</w:t>
            </w:r>
          </w:p>
        </w:tc>
        <w:tc>
          <w:tcPr>
            <w:tcW w:w="1928" w:type="dxa"/>
          </w:tcPr>
          <w:p w:rsidR="001E1E00" w:rsidRPr="00FF1DFF" w:rsidRDefault="001E1E0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35,36</w:t>
            </w:r>
          </w:p>
        </w:tc>
      </w:tr>
      <w:tr w:rsidR="00CF1110" w:rsidRPr="00970438" w:rsidTr="006820D9">
        <w:tc>
          <w:tcPr>
            <w:tcW w:w="4882" w:type="dxa"/>
            <w:vMerge w:val="restart"/>
          </w:tcPr>
          <w:p w:rsidR="00CF1110" w:rsidRPr="00FF1DFF" w:rsidRDefault="00CF111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Численные методы нейтронно-физических расчетов</w:t>
            </w:r>
          </w:p>
        </w:tc>
        <w:tc>
          <w:tcPr>
            <w:tcW w:w="2261" w:type="dxa"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последовательность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балл, неправильная последовательность </w:t>
            </w: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–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:rsidR="00CF1110" w:rsidRPr="00FF1DFF" w:rsidRDefault="00CF111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установление последовательности: 30</w:t>
            </w:r>
          </w:p>
        </w:tc>
      </w:tr>
      <w:tr w:rsidR="00CF1110" w:rsidRPr="00970438" w:rsidTr="006820D9">
        <w:tc>
          <w:tcPr>
            <w:tcW w:w="4882" w:type="dxa"/>
            <w:vMerge/>
          </w:tcPr>
          <w:p w:rsidR="00CF1110" w:rsidRPr="00FF1DFF" w:rsidRDefault="00CF111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соответствие – 1 балл,</w:t>
            </w:r>
          </w:p>
          <w:p w:rsidR="00CF1110" w:rsidRPr="00FF1DFF" w:rsidRDefault="00CF1110" w:rsidP="00CF11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1928" w:type="dxa"/>
          </w:tcPr>
          <w:p w:rsidR="00CF1110" w:rsidRPr="00FF1DFF" w:rsidRDefault="00CF111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соответствия: 34</w:t>
            </w:r>
          </w:p>
        </w:tc>
      </w:tr>
      <w:tr w:rsidR="00FC276F" w:rsidRPr="00970438" w:rsidTr="006820D9">
        <w:tc>
          <w:tcPr>
            <w:tcW w:w="4882" w:type="dxa"/>
          </w:tcPr>
          <w:p w:rsidR="00FC276F" w:rsidRPr="00FF1DFF" w:rsidRDefault="00445E0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реакторных измерений</w:t>
            </w:r>
          </w:p>
        </w:tc>
        <w:tc>
          <w:tcPr>
            <w:tcW w:w="2261" w:type="dxa"/>
          </w:tcPr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FC276F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A259AE" w:rsidRPr="00FF1DFF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выбором</w:t>
            </w:r>
          </w:p>
          <w:p w:rsidR="00FC276F" w:rsidRPr="00FF1DFF" w:rsidRDefault="00A259AE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ответа: 11, 12, 13, 14, 19</w:t>
            </w:r>
          </w:p>
        </w:tc>
      </w:tr>
      <w:tr w:rsidR="00FC276F" w:rsidRPr="00970438" w:rsidTr="006820D9">
        <w:tc>
          <w:tcPr>
            <w:tcW w:w="4882" w:type="dxa"/>
          </w:tcPr>
          <w:p w:rsidR="00FC276F" w:rsidRPr="00FF1DFF" w:rsidRDefault="00445E0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методики расчета загрузок активных зон при перегрузках реакторов</w:t>
            </w:r>
          </w:p>
        </w:tc>
        <w:tc>
          <w:tcPr>
            <w:tcW w:w="2261" w:type="dxa"/>
          </w:tcPr>
          <w:p w:rsidR="001E1E00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FC276F" w:rsidRPr="00FF1DFF" w:rsidRDefault="001E1E00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CF1110" w:rsidRPr="00FF1DFF" w:rsidRDefault="001E1E00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FC276F" w:rsidRPr="00FF1DFF" w:rsidRDefault="001E1E00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</w:t>
            </w:r>
            <w:r w:rsidR="00CF1110"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6, 22</w:t>
            </w:r>
          </w:p>
        </w:tc>
      </w:tr>
      <w:tr w:rsidR="00866EFF" w:rsidRPr="00970438" w:rsidTr="006820D9">
        <w:tc>
          <w:tcPr>
            <w:tcW w:w="4882" w:type="dxa"/>
          </w:tcPr>
          <w:p w:rsidR="00866EFF" w:rsidRPr="00FF1DFF" w:rsidRDefault="00147C84" w:rsidP="00445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атомной станции по оформлению документации</w:t>
            </w:r>
          </w:p>
        </w:tc>
        <w:tc>
          <w:tcPr>
            <w:tcW w:w="2261" w:type="dxa"/>
          </w:tcPr>
          <w:p w:rsidR="00147C84" w:rsidRPr="00FF1DFF" w:rsidRDefault="00147C84" w:rsidP="0014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866EFF" w:rsidRPr="00FF1DFF" w:rsidRDefault="00147C84" w:rsidP="0014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147C84" w:rsidRPr="00FF1DFF" w:rsidRDefault="00147C84" w:rsidP="00147C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866EFF" w:rsidRPr="00FF1DFF" w:rsidRDefault="00147C84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1</w:t>
            </w:r>
          </w:p>
        </w:tc>
      </w:tr>
      <w:tr w:rsidR="00445E0D" w:rsidRPr="00970438" w:rsidTr="006820D9">
        <w:tc>
          <w:tcPr>
            <w:tcW w:w="4882" w:type="dxa"/>
          </w:tcPr>
          <w:p w:rsidR="00445E0D" w:rsidRPr="00FF1DFF" w:rsidRDefault="00A20681" w:rsidP="00445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обеспечения качества при эксплуатации атомных станций</w:t>
            </w:r>
          </w:p>
        </w:tc>
        <w:tc>
          <w:tcPr>
            <w:tcW w:w="2261" w:type="dxa"/>
          </w:tcPr>
          <w:p w:rsidR="000718B7" w:rsidRPr="00FF1DFF" w:rsidRDefault="000718B7" w:rsidP="00071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:rsidR="00445E0D" w:rsidRPr="00FF1DFF" w:rsidRDefault="000718B7" w:rsidP="00071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</w:tcPr>
          <w:p w:rsidR="00445E0D" w:rsidRPr="00FF1DFF" w:rsidRDefault="000718B7" w:rsidP="00071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40</w:t>
            </w:r>
          </w:p>
        </w:tc>
      </w:tr>
      <w:tr w:rsidR="009D0EE3" w:rsidRPr="00970438" w:rsidTr="006820D9">
        <w:tc>
          <w:tcPr>
            <w:tcW w:w="4882" w:type="dxa"/>
          </w:tcPr>
          <w:p w:rsidR="009D0EE3" w:rsidRPr="00FF1DFF" w:rsidRDefault="009D0EE3" w:rsidP="00445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регламенты безопасной эксплуатации энергоблоков атомных станций</w:t>
            </w:r>
          </w:p>
        </w:tc>
        <w:tc>
          <w:tcPr>
            <w:tcW w:w="2261" w:type="dxa"/>
          </w:tcPr>
          <w:p w:rsidR="009D0EE3" w:rsidRPr="00FF1DFF" w:rsidRDefault="009D0EE3" w:rsidP="009D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название – 1 балл,</w:t>
            </w:r>
          </w:p>
          <w:p w:rsidR="009D0EE3" w:rsidRPr="00FF1DFF" w:rsidRDefault="009D0EE3" w:rsidP="009D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название – 0 баллов</w:t>
            </w:r>
          </w:p>
        </w:tc>
        <w:tc>
          <w:tcPr>
            <w:tcW w:w="1928" w:type="dxa"/>
          </w:tcPr>
          <w:p w:rsidR="009D0EE3" w:rsidRPr="00FF1DFF" w:rsidRDefault="009D0EE3" w:rsidP="009D0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39</w:t>
            </w:r>
          </w:p>
        </w:tc>
      </w:tr>
      <w:tr w:rsidR="00445E0D" w:rsidRPr="00970438" w:rsidTr="006820D9">
        <w:tc>
          <w:tcPr>
            <w:tcW w:w="4882" w:type="dxa"/>
          </w:tcPr>
          <w:p w:rsidR="00445E0D" w:rsidRPr="00FF1DFF" w:rsidRDefault="00445E0D" w:rsidP="00445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</w:t>
            </w:r>
          </w:p>
        </w:tc>
        <w:tc>
          <w:tcPr>
            <w:tcW w:w="2261" w:type="dxa"/>
          </w:tcPr>
          <w:p w:rsidR="00B419F6" w:rsidRPr="00FF1DFF" w:rsidRDefault="00B419F6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445E0D" w:rsidRPr="00FF1DFF" w:rsidRDefault="00B419F6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B419F6" w:rsidRPr="00FF1DFF" w:rsidRDefault="00B419F6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445E0D" w:rsidRPr="00FF1DFF" w:rsidRDefault="00B419F6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4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FF1DFF" w:rsidRPr="00FF1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24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FF1DFF" w:rsidRPr="00FF1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ствия: </w:t>
      </w:r>
      <w:r w:rsidR="00224525" w:rsidRPr="00224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 w:rsidR="00224525" w:rsidRPr="00224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 </w:t>
      </w:r>
      <w:r w:rsidR="00FF1DFF" w:rsidRPr="00FF1D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887"/>
        <w:gridCol w:w="1928"/>
      </w:tblGrid>
      <w:tr w:rsidR="00970438" w:rsidRPr="00970438" w:rsidTr="00A20DFD">
        <w:tc>
          <w:tcPr>
            <w:tcW w:w="3256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8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970438" w:rsidRPr="00970438" w:rsidTr="00A20DFD">
        <w:tc>
          <w:tcPr>
            <w:tcW w:w="3256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88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A20DFD" w:rsidRPr="00970438" w:rsidTr="00A20DFD">
        <w:tc>
          <w:tcPr>
            <w:tcW w:w="3256" w:type="dxa"/>
            <w:vMerge w:val="restart"/>
          </w:tcPr>
          <w:p w:rsidR="00A20DFD" w:rsidRPr="00620B10" w:rsidRDefault="00620B10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Трудовая функция:</w:t>
            </w:r>
            <w:r w:rsidR="003C51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20DFD"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ядерной, радиационной, технической, пожарной безопасности и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620B10" w:rsidRPr="00620B10" w:rsidRDefault="00620B10" w:rsidP="00620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параметров активной зоны реактора на соответствие их пределам и условиям безопасной эксплуатации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необходимой для получения лицензии Ростехнадзора на эксплуатацию энергоблока атомной станции и разрешений на пуски энергоблоков после ремонта и новых энергоблоков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ядерной радиационной, технической, пожарной безопасности и охраны труда при перегрузке, хранении и транспортировке ядерного топлива</w:t>
            </w: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21D" w:rsidRDefault="0054721D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ядерной, радиационной, технической, пожарной безопасности и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</w:tc>
        <w:tc>
          <w:tcPr>
            <w:tcW w:w="3887" w:type="dxa"/>
          </w:tcPr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Зачтено -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 более 10% ошибок при перечислении параметров активной зоны, подлежащих контролю на соответствие их пределам и условиям безопасной эксплуатации; при указании измерительных систем и приборов, используемых для этой цели; при указании пределов безопасной эксплуатации для перечисленных параметров; при описании плана действий по предотвращению аварийной ситуации при выходе 1-2 указанных соискателем параметров за пределы безопасной эксплуатации.</w:t>
            </w:r>
          </w:p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зачтено -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более 10% ошибок при перечислении параметров активной зоны, подлежащих контролю на соответствие их пределам и условиям безопасной эксплуатации; при указании измерительных систем и приборов, используемых для этой цели; при указании пределов безопасной эксплуатации для перечисленных параметров; при описании плана действий по предотвращению аварийной ситуации при выходе 1-2 указанных соискателем параметров за пределы безопасной 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эксплуатации.</w:t>
            </w:r>
          </w:p>
        </w:tc>
        <w:tc>
          <w:tcPr>
            <w:tcW w:w="1928" w:type="dxa"/>
          </w:tcPr>
          <w:p w:rsidR="00A20DFD" w:rsidRPr="00620B10" w:rsidRDefault="00A20DFD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Практическое задание №1.1</w:t>
            </w:r>
          </w:p>
        </w:tc>
      </w:tr>
      <w:tr w:rsidR="00A20DFD" w:rsidRPr="00970438" w:rsidTr="00A20DFD">
        <w:tc>
          <w:tcPr>
            <w:tcW w:w="3256" w:type="dxa"/>
            <w:vMerge/>
          </w:tcPr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A20DFD" w:rsidRPr="00620B10" w:rsidRDefault="00A20DFD" w:rsidP="00A20DF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0B10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  <w:r w:rsidRPr="00620B10">
              <w:rPr>
                <w:rFonts w:ascii="Times New Roman" w:hAnsi="Times New Roman"/>
                <w:sz w:val="24"/>
                <w:szCs w:val="24"/>
              </w:rPr>
              <w:t xml:space="preserve"> - не более 10% ошибок при </w:t>
            </w:r>
            <w:r w:rsidRPr="00620B10">
              <w:rPr>
                <w:rFonts w:ascii="Times New Roman" w:hAnsi="Times New Roman"/>
                <w:bCs/>
                <w:sz w:val="24"/>
                <w:szCs w:val="24"/>
              </w:rPr>
              <w:t>описании процедуры оформления разрешения на пуск энергоблока;</w:t>
            </w:r>
            <w:r w:rsidRPr="00620B10">
              <w:rPr>
                <w:rFonts w:ascii="Times New Roman" w:hAnsi="Times New Roman"/>
                <w:sz w:val="24"/>
                <w:szCs w:val="24"/>
              </w:rPr>
              <w:t xml:space="preserve"> при перечислении подлежащих оформлению документов; </w:t>
            </w:r>
            <w:r w:rsidRPr="00620B10">
              <w:rPr>
                <w:rFonts w:ascii="Times New Roman" w:hAnsi="Times New Roman"/>
                <w:bCs/>
                <w:sz w:val="24"/>
                <w:szCs w:val="24"/>
              </w:rPr>
              <w:t>при описании содержания этих документов; при оформлении перечня потенциально-опасных работ при пуске энергоблока.</w:t>
            </w:r>
          </w:p>
          <w:p w:rsidR="00A20DFD" w:rsidRPr="00620B10" w:rsidRDefault="00A20DFD" w:rsidP="00A20DF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0DFD" w:rsidRPr="00620B10" w:rsidRDefault="00A20DFD" w:rsidP="00A20DF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10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Pr="00620B10">
              <w:rPr>
                <w:rFonts w:ascii="Times New Roman" w:hAnsi="Times New Roman"/>
                <w:sz w:val="24"/>
                <w:szCs w:val="24"/>
              </w:rPr>
              <w:t xml:space="preserve"> -  более 10% ошибок при </w:t>
            </w:r>
            <w:r w:rsidRPr="00620B10">
              <w:rPr>
                <w:rFonts w:ascii="Times New Roman" w:hAnsi="Times New Roman"/>
                <w:bCs/>
                <w:sz w:val="24"/>
                <w:szCs w:val="24"/>
              </w:rPr>
              <w:t>описании процедуры оформления разрешения на пуск энергоблока;</w:t>
            </w:r>
            <w:r w:rsidRPr="00620B10">
              <w:rPr>
                <w:rFonts w:ascii="Times New Roman" w:hAnsi="Times New Roman"/>
                <w:sz w:val="24"/>
                <w:szCs w:val="24"/>
              </w:rPr>
              <w:t xml:space="preserve"> при перечислении подлежащих оформлению документов; </w:t>
            </w:r>
            <w:r w:rsidRPr="00620B10">
              <w:rPr>
                <w:rFonts w:ascii="Times New Roman" w:hAnsi="Times New Roman"/>
                <w:bCs/>
                <w:sz w:val="24"/>
                <w:szCs w:val="24"/>
              </w:rPr>
              <w:t>при описании содержания этих документов; при оформлении перечня потенциально-опасных работ при пуске энергоблока.</w:t>
            </w:r>
          </w:p>
        </w:tc>
        <w:tc>
          <w:tcPr>
            <w:tcW w:w="1928" w:type="dxa"/>
          </w:tcPr>
          <w:p w:rsidR="00A20DFD" w:rsidRPr="00620B10" w:rsidRDefault="00620B10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№1.2</w:t>
            </w:r>
          </w:p>
        </w:tc>
      </w:tr>
      <w:tr w:rsidR="00A20DFD" w:rsidRPr="00970438" w:rsidTr="00A20DFD">
        <w:tc>
          <w:tcPr>
            <w:tcW w:w="3256" w:type="dxa"/>
            <w:vMerge/>
          </w:tcPr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Зачтено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10% ошибок при установлении последовательности этапов выполнения транспортно-технологических операций при перегрузке ядерного топлива; при</w:t>
            </w: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указании мер по обеспечению ядерной и радиационной безопасности на каждом из этапов; при указании ограничений по облучению персонала в процессе перегрузки, хранения и транспортировке ядерного топлива.</w:t>
            </w: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Зачтено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10% ошибок при установлении последовательности этапов выполнения транспортно-технологических операций при перегрузке ядерного топлива; при</w:t>
            </w: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указании мер по обеспечению ядерной и радиационной безопасности на каждом из этапов; при указании ограничений по облучению персонала в процессе перегрузки, хранения и транспортировке ядерного топлива.</w:t>
            </w: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B10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зачтено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более 10% ошибок при установлении последовательности этапов </w:t>
            </w: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транспортно-технологических операций при перегрузке ядерного топлива; при</w:t>
            </w:r>
          </w:p>
          <w:p w:rsidR="00A20DFD" w:rsidRPr="00620B10" w:rsidRDefault="00620B10" w:rsidP="00620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указании мер по обеспечению ядерной и радиационной безопасности на каждом из этапов; при указании ограничений по облучению персонала в процессе перегрузки, хранения и транспортировке ядерного топлива.</w:t>
            </w:r>
          </w:p>
        </w:tc>
        <w:tc>
          <w:tcPr>
            <w:tcW w:w="1928" w:type="dxa"/>
          </w:tcPr>
          <w:p w:rsidR="00A20DFD" w:rsidRPr="00620B10" w:rsidRDefault="00620B10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0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Практическое задание №1.3</w:t>
            </w:r>
          </w:p>
        </w:tc>
      </w:tr>
      <w:tr w:rsidR="00A20DFD" w:rsidRPr="00970438" w:rsidTr="00A20DFD">
        <w:tc>
          <w:tcPr>
            <w:tcW w:w="3256" w:type="dxa"/>
            <w:vMerge/>
          </w:tcPr>
          <w:p w:rsidR="00A20DFD" w:rsidRPr="00620B10" w:rsidRDefault="00A20DF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54721D" w:rsidRPr="0054721D" w:rsidRDefault="0054721D" w:rsidP="005472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Зачтено</w:t>
            </w:r>
            <w:r w:rsidRPr="0054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соискатель представил документ (пример протокола, составленного им по итогам проверки состояния ядерной безопасности на атомной станции в процессе эксплуатации), полностью или в значительной степени соответствующий нормативным актам и методикам. Количество допущенных ошибок не превышает 10%</w:t>
            </w:r>
          </w:p>
          <w:p w:rsidR="0054721D" w:rsidRPr="0054721D" w:rsidRDefault="0054721D" w:rsidP="005472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20DFD" w:rsidRPr="00620B10" w:rsidRDefault="0054721D" w:rsidP="005472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зачтено </w:t>
            </w:r>
            <w:r w:rsidRPr="0054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соискатель представил документ, полностью или в значительной степени не соответствующий нормативным актам и методикам. Количество допущенных ошибок превышает 10% либо документ не представлен.</w:t>
            </w:r>
          </w:p>
        </w:tc>
        <w:tc>
          <w:tcPr>
            <w:tcW w:w="1928" w:type="dxa"/>
          </w:tcPr>
          <w:p w:rsidR="00A20DFD" w:rsidRPr="00620B10" w:rsidRDefault="0054721D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2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Портфолио №1</w:t>
            </w:r>
          </w:p>
        </w:tc>
      </w:tr>
      <w:tr w:rsidR="00E97C30" w:rsidRPr="00970438" w:rsidTr="00A20DFD">
        <w:tc>
          <w:tcPr>
            <w:tcW w:w="3256" w:type="dxa"/>
            <w:vMerge w:val="restart"/>
          </w:tcPr>
          <w:p w:rsid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Трудовая функция:</w:t>
            </w:r>
            <w:r w:rsidRPr="00E9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Инженерно-физическое сопровождение эксплуатации активной зоны реакторной установки</w:t>
            </w:r>
          </w:p>
          <w:p w:rsid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E97C30" w:rsidRP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Градуировка датчиков систем внутриреакторного контроля</w:t>
            </w:r>
          </w:p>
          <w:p w:rsidR="00E97C30" w:rsidRP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E97C30" w:rsidRP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нейтронно-физических и тепло-гидравлических измерений</w:t>
            </w:r>
          </w:p>
          <w:p w:rsidR="00E97C30" w:rsidRP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E97C30" w:rsidRP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эффектов и коэффициентов реактивности реакторов</w:t>
            </w:r>
          </w:p>
          <w:p w:rsidR="00E97C30" w:rsidRPr="009237DF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C30" w:rsidRP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37DF" w:rsidRDefault="009237DF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7C30" w:rsidRPr="00620B10" w:rsidRDefault="008C146E" w:rsidP="003C5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Необходимые умения</w:t>
            </w:r>
            <w:r w:rsidR="003C51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C518A" w:rsidRPr="003C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C518A"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r w:rsidR="009237DF"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обработки результатов нейтронно-физических и тепло-гидравлических измерений</w:t>
            </w:r>
          </w:p>
        </w:tc>
        <w:tc>
          <w:tcPr>
            <w:tcW w:w="3887" w:type="dxa"/>
          </w:tcPr>
          <w:p w:rsidR="00E97C30" w:rsidRPr="00CD22E1" w:rsidRDefault="00E97C30" w:rsidP="00E9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Зачтено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- не более 10% ошибок при описании принципа действия датчиков СВРК; при изображении</w:t>
            </w:r>
          </w:p>
          <w:p w:rsidR="00E97C30" w:rsidRPr="00CD22E1" w:rsidRDefault="00E97C30" w:rsidP="00E9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схемы размещения датчиков СВРК; при указании порядка действий в процессе градуировки датчиков СВРК; в предложенных корректирующих действиях в случае несовпадения показаний градуируемой термопары и контрольного термометра; при указании критериев отбраковки детекторов прямого заряда</w:t>
            </w:r>
            <w:r w:rsidRPr="00CD2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ДПЗ) нейтронно-измерительных каналов; при решении задачи.</w:t>
            </w:r>
          </w:p>
          <w:p w:rsidR="00E97C30" w:rsidRPr="00CD22E1" w:rsidRDefault="00E97C30" w:rsidP="00E9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7C30" w:rsidRPr="00CD22E1" w:rsidRDefault="00E97C30" w:rsidP="00E9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 xml:space="preserve">Не зачтено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- более 10% ошибок при описании принципа действия датчиков СВРК; при изображении</w:t>
            </w:r>
          </w:p>
          <w:p w:rsidR="00E97C30" w:rsidRPr="00CD22E1" w:rsidRDefault="00E97C30" w:rsidP="00E97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 xml:space="preserve">схемы размещения датчиков СВРК; при указании порядка действий в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lastRenderedPageBreak/>
              <w:t>процессе градуировки датчиков СВРК; в предложенных корректирующих действиях в случае несовпадения показаний градуируемой термопары и контрольного термометра; при указании критериев отбраковки детекторов прямого заряда</w:t>
            </w:r>
            <w:r w:rsidRPr="00CD2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ДПЗ) нейтронно-измерительных каналов; при решении задачи.</w:t>
            </w:r>
          </w:p>
        </w:tc>
        <w:tc>
          <w:tcPr>
            <w:tcW w:w="1928" w:type="dxa"/>
          </w:tcPr>
          <w:p w:rsidR="00E97C30" w:rsidRPr="00E97C3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Практическое задание №2.1</w:t>
            </w:r>
          </w:p>
          <w:p w:rsidR="00E97C30" w:rsidRPr="00620B1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C30" w:rsidRPr="00970438" w:rsidTr="00A20DFD">
        <w:tc>
          <w:tcPr>
            <w:tcW w:w="3256" w:type="dxa"/>
            <w:vMerge/>
          </w:tcPr>
          <w:p w:rsidR="00E97C30" w:rsidRPr="00620B1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9237DF" w:rsidRPr="009237DF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 - не более 10% ошибок при перечислении приборов, используемых для выполнения нейтронно-физических и гидравлических измерений основных параметров реакторной установки; при описании принципа действия применяемых датчиков температуры и нейтронного потока; при указании периодичности выполнения замеров температуры, нейтронного поля, давления первого контура, концентрации борной кислоты; при решении задачи.</w:t>
            </w:r>
          </w:p>
          <w:p w:rsidR="009237DF" w:rsidRPr="009237DF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7DF" w:rsidRPr="009237DF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зачтено - не более 10% ошибок при перечислении приборов, используемых для выполнения нейтронно-физических и гидравлических измерений основных параметров реакторной установки; при</w:t>
            </w:r>
          </w:p>
          <w:p w:rsidR="00E97C30" w:rsidRPr="00620B10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описании принципа действия применяемых датчиков температуры и нейтронного потока; при указании периодичности выполнения замеров температуры, нейтронного поля, давления первого контура, концентрации борной кислоты; при решении задачи.</w:t>
            </w:r>
          </w:p>
        </w:tc>
        <w:tc>
          <w:tcPr>
            <w:tcW w:w="1928" w:type="dxa"/>
          </w:tcPr>
          <w:p w:rsidR="00E97C30" w:rsidRPr="00620B10" w:rsidRDefault="00E97C30" w:rsidP="00E9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№2.2</w:t>
            </w:r>
          </w:p>
        </w:tc>
      </w:tr>
      <w:tr w:rsidR="009237DF" w:rsidRPr="00970438" w:rsidTr="00A20DFD">
        <w:tc>
          <w:tcPr>
            <w:tcW w:w="3256" w:type="dxa"/>
            <w:vMerge/>
          </w:tcPr>
          <w:p w:rsidR="009237DF" w:rsidRPr="00620B10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 xml:space="preserve">Зачтено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- не более 10% ошибок при описании реактивностных эффектов, подлежащих расчёту на этапе обоснования топливной загрузки, а также соответствующих этой процедуре параметров и состояний РУ; при</w:t>
            </w:r>
          </w:p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 xml:space="preserve">перечислении используемого для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lastRenderedPageBreak/>
              <w:t>этих целей программного обеспечения; при указании</w:t>
            </w:r>
          </w:p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исполнителей данных нейтронно-физических расчётов; при указании возможной погрешности результатов расчета; при перечислении исходных данных, необходимых для осуществления расчетов; при решении задачи.</w:t>
            </w:r>
          </w:p>
          <w:p w:rsidR="009237DF" w:rsidRPr="00CD22E1" w:rsidRDefault="009237DF" w:rsidP="009237D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 xml:space="preserve">Не зачтено 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>- более 10% ошибок при описании реактивностных эффектов, подлежащих расчёту на этапе обоснования топливной загрузки, а также соответствующих этой процедуре параметров и состояний РУ; при</w:t>
            </w:r>
          </w:p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перечислении используемого для этих целей программного обеспечения; при указании</w:t>
            </w:r>
          </w:p>
          <w:p w:rsidR="009237DF" w:rsidRPr="00CD22E1" w:rsidRDefault="009237DF" w:rsidP="009237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исполнителей данных нейтронно-физических расчётов; при указании возможной погрешности результатов расчета; при перечислении исходных данных, необходимых для осуществления расчетов; при решении задачи.</w:t>
            </w:r>
          </w:p>
        </w:tc>
        <w:tc>
          <w:tcPr>
            <w:tcW w:w="1928" w:type="dxa"/>
          </w:tcPr>
          <w:p w:rsidR="009237DF" w:rsidRPr="00620B10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Практическое задание №2.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9237DF" w:rsidRPr="00970438" w:rsidTr="00A20DFD">
        <w:tc>
          <w:tcPr>
            <w:tcW w:w="3256" w:type="dxa"/>
            <w:vMerge/>
          </w:tcPr>
          <w:p w:rsidR="009237DF" w:rsidRPr="00620B10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9237DF" w:rsidRPr="00CD22E1" w:rsidRDefault="009237DF" w:rsidP="009237D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- не более 10% ошибок при п</w:t>
            </w:r>
            <w:r w:rsidRPr="00CD22E1">
              <w:rPr>
                <w:rFonts w:ascii="Times New Roman" w:hAnsi="Times New Roman"/>
                <w:bCs/>
                <w:sz w:val="24"/>
                <w:szCs w:val="24"/>
              </w:rPr>
              <w:t>еречислении основных функций, режимов работы и входных данных программного комплекса «КАРУНД»; при демонстрации варианта наглядного представления оперативному персоналу информации о состоянии активной зоны РУ ВВЭР-1000 и ПО СВРК.</w:t>
            </w:r>
          </w:p>
          <w:p w:rsidR="009237DF" w:rsidRPr="00CD22E1" w:rsidRDefault="009237DF" w:rsidP="009237D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7DF" w:rsidRPr="00CD22E1" w:rsidRDefault="009237DF" w:rsidP="009237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- более 10% ошибок при п</w:t>
            </w:r>
            <w:r w:rsidRPr="00CD22E1">
              <w:rPr>
                <w:rFonts w:ascii="Times New Roman" w:hAnsi="Times New Roman"/>
                <w:bCs/>
                <w:sz w:val="24"/>
                <w:szCs w:val="24"/>
              </w:rPr>
              <w:t>еречислении основных функций, режимов работы и входных данных программного комплекса «КАРУНД»; при демонстрации варианта наглядного представления оперативному персоналу информации о состоянии активной зоны РУ ВВЭР-1000 и ПО СВРК.</w:t>
            </w:r>
          </w:p>
        </w:tc>
        <w:tc>
          <w:tcPr>
            <w:tcW w:w="1928" w:type="dxa"/>
          </w:tcPr>
          <w:p w:rsidR="009237DF" w:rsidRPr="00620B10" w:rsidRDefault="009237DF" w:rsidP="00923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C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Портфолио №2</w:t>
            </w:r>
          </w:p>
        </w:tc>
      </w:tr>
      <w:tr w:rsidR="001A372E" w:rsidRPr="00970438" w:rsidTr="00A20DFD">
        <w:tc>
          <w:tcPr>
            <w:tcW w:w="3256" w:type="dxa"/>
            <w:vMerge w:val="restart"/>
          </w:tcPr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Трудовая функция:</w:t>
            </w: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работоспособности систем, оборудования, средств </w:t>
            </w:r>
            <w:r w:rsidRPr="008C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измерения, контроля, управления, автоматики, вычислительной техники и оргтехники</w:t>
            </w: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1A372E" w:rsidRPr="008C146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обходов и осмотров систем, оборудования и помещений</w:t>
            </w: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1A372E" w:rsidRPr="008C146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новых систем и оборудования</w:t>
            </w: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72E" w:rsidRPr="008C146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14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</w:t>
            </w:r>
          </w:p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Освоение, внедрение новой, усовершенствованной аппаратуры для измерений нейтронно-физических характеристик реакторов</w:t>
            </w:r>
          </w:p>
        </w:tc>
        <w:tc>
          <w:tcPr>
            <w:tcW w:w="3887" w:type="dxa"/>
          </w:tcPr>
          <w:p w:rsidR="001A372E" w:rsidRPr="00CD22E1" w:rsidRDefault="001A372E" w:rsidP="001A37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Зачтено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- Не более 10% ошибок при у</w:t>
            </w:r>
            <w:r w:rsidRPr="00CD22E1">
              <w:rPr>
                <w:rFonts w:ascii="Times New Roman" w:hAnsi="Times New Roman"/>
                <w:sz w:val="24"/>
              </w:rPr>
              <w:t xml:space="preserve">казании целей проведения обходов и осмотров систем, оборудования и помещений; при </w:t>
            </w:r>
            <w:r w:rsidRPr="00CD22E1">
              <w:rPr>
                <w:rFonts w:ascii="Times New Roman" w:hAnsi="Times New Roman"/>
                <w:sz w:val="24"/>
              </w:rPr>
              <w:lastRenderedPageBreak/>
              <w:t>составлении перечня систем и оборудования, подлежащих осмотру; при составлении схемы маршрута обхода; при указании периодичности обходов и порядка проведения осмотра систем и оборудования.</w:t>
            </w:r>
          </w:p>
          <w:p w:rsidR="001A372E" w:rsidRPr="00CD22E1" w:rsidRDefault="001A372E" w:rsidP="001A37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A372E" w:rsidRPr="00CD22E1" w:rsidRDefault="001A372E" w:rsidP="001A37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22E1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- более 10% ошибок при у</w:t>
            </w:r>
            <w:r w:rsidRPr="00CD22E1">
              <w:rPr>
                <w:rFonts w:ascii="Times New Roman" w:hAnsi="Times New Roman"/>
                <w:sz w:val="24"/>
              </w:rPr>
              <w:t>казании целей проведения обходов и осмотров систем, оборудования и помещений; при составлении перечня систем и оборудования, подлежащих осмотру; при составлении схемы маршрута обхода; при указании периодичности обходов и порядка проведения осмотра систем и оборудования.</w:t>
            </w:r>
          </w:p>
        </w:tc>
        <w:tc>
          <w:tcPr>
            <w:tcW w:w="1928" w:type="dxa"/>
          </w:tcPr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Практическое задание №3.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2E" w:rsidRPr="00970438" w:rsidTr="00A20DFD">
        <w:tc>
          <w:tcPr>
            <w:tcW w:w="3256" w:type="dxa"/>
            <w:vMerge/>
          </w:tcPr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Зачтено</w:t>
            </w:r>
            <w:r w:rsidRPr="001A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10% ошибок при разработке последовательности действий в процессе проведения входного контроля новых систем и оборудования; при описании процедуры фиксации результатов входного контроля; при разработке порядка действий при обнаружении несоответствий в процессе входного контроля.</w:t>
            </w:r>
          </w:p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зачтено</w:t>
            </w:r>
            <w:r w:rsidRPr="001A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более 10% ошибок при разработке последовательности действий в процессе проведения входного контроля новых систем и оборудования; при описании процедуры фиксации результатов входного контроля; при разработке порядка действий при обнаружении несоответствий в процессе входного контроля.</w:t>
            </w:r>
          </w:p>
        </w:tc>
        <w:tc>
          <w:tcPr>
            <w:tcW w:w="1928" w:type="dxa"/>
          </w:tcPr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№3.2</w:t>
            </w:r>
          </w:p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2E" w:rsidRPr="00970438" w:rsidTr="00A20DFD">
        <w:tc>
          <w:tcPr>
            <w:tcW w:w="3256" w:type="dxa"/>
            <w:vMerge/>
          </w:tcPr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Зачтено</w:t>
            </w:r>
            <w:r w:rsidRPr="001A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более 10% ошибок и неточностей при составлении перечня необходимых для замены устройств и их характеристик.</w:t>
            </w:r>
          </w:p>
          <w:p w:rsidR="001A372E" w:rsidRPr="001A372E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зачтено</w:t>
            </w:r>
            <w:r w:rsidRPr="001A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более 10% ошибок и неточностей при составлении перечня необходимых для замены устройств и их характеристик.</w:t>
            </w:r>
          </w:p>
        </w:tc>
        <w:tc>
          <w:tcPr>
            <w:tcW w:w="1928" w:type="dxa"/>
          </w:tcPr>
          <w:p w:rsidR="001A372E" w:rsidRPr="00620B10" w:rsidRDefault="001A372E" w:rsidP="001A3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Портфолио №3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C6B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244E5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</w:t>
      </w:r>
    </w:p>
    <w:p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:rsidR="00C32F61" w:rsidRPr="00316B1A" w:rsidRDefault="00C32F61" w:rsidP="00316B1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9E51B0" w:rsidRDefault="00C32F61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:rsidR="00C32F61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техника;</w:t>
      </w:r>
    </w:p>
    <w:p w:rsidR="00F1299D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F1299D" w:rsidRPr="009E51B0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калькулятор.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970438" w:rsidRDefault="007235D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 практического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</w:p>
    <w:p w:rsidR="00C32F61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C32F61" w:rsidRDefault="00C32F61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Наумов, В.И. Физические основы безопасности ядерных реакторов [Электронный ресурс]: учебное пособие / В. И. Наумов. - 2-е изд., испр. и доп. - Москва: НИЯУ МИФИ, 2013.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атомной станции с реакторами типа ВВЭР. ПНАЭ Г-01-036-95 (НП-006-98), с изменением № 1, внесенным постановлением Госатомнадзора России от 01.06. 1996 г.; с изменением № 2, внесенным постановлением Ростехнадзора от 20.12.2005 г., № 13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атомных станций с реакторами на быстрых нейтронах. НП-018-05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программа инспекций состояния радиационной безопасности при эксплуатации атомных станций. РД-04-30-2004</w:t>
      </w:r>
    </w:p>
    <w:p w:rsidR="00C32F61" w:rsidRPr="00316B1A" w:rsidRDefault="00316B1A" w:rsidP="00316B1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B1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32F61" w:rsidRPr="0031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C32F61" w:rsidRPr="00C32F61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C32F61" w:rsidRPr="00C32F61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ЕСКД, ЕСТД;</w:t>
      </w:r>
    </w:p>
    <w:p w:rsidR="00C32F61" w:rsidRDefault="00316B1A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компьютерная техника;</w:t>
      </w:r>
    </w:p>
    <w:p w:rsidR="00F1299D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29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анцелярские принадлежности;</w:t>
      </w:r>
    </w:p>
    <w:p w:rsidR="00F1299D" w:rsidRPr="00F1299D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9D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персональный калькулятор.</w:t>
      </w:r>
    </w:p>
    <w:p w:rsidR="00F1299D" w:rsidRPr="00F1299D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9D" w:rsidRDefault="00F1299D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9D" w:rsidRPr="00C32F61" w:rsidRDefault="00F1299D" w:rsidP="00F129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ий: _______________________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1.Высшее образование.  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 :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знаний: 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умений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оценочные средства;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5A69EC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5A69EC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970438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к проведению оценочных</w:t>
      </w:r>
      <w:r w:rsidR="0043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(при</w:t>
      </w:r>
    </w:p>
    <w:p w:rsidR="00147C3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147C3E" w:rsidRPr="005B0595" w:rsidRDefault="005B059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147C3E" w:rsidRPr="005B05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аличие удостоверения по проверке знаний требований охраны труда, проведение обязательного инструктажа на рабочем месте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0438" w:rsidRPr="00970438" w:rsidRDefault="00970438" w:rsidP="005B0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Задания для теоретического этапа профессионального экзамена: 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 На какой схеме показывается все оборудование блока АЭС, работающее вместе с реактором?</w:t>
      </w:r>
      <w:r w:rsidR="007E645A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Выбери</w:t>
      </w:r>
      <w:r w:rsidR="00244E58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 один ответ, который Вы считаете правильным</w:t>
      </w:r>
      <w:r w:rsidR="007E645A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9E51B0" w:rsidRPr="00924ADD" w:rsidRDefault="009E51B0" w:rsidP="005D6633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А. 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принципиальной развернутой</w:t>
      </w: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теплов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схеме</w:t>
      </w: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АЭС.</w:t>
      </w:r>
    </w:p>
    <w:p w:rsidR="009E51B0" w:rsidRPr="00924ADD" w:rsidRDefault="009E51B0" w:rsidP="005D6633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Б. 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детальной</w:t>
      </w: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теплов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схеме</w:t>
      </w: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АЭС.</w:t>
      </w:r>
    </w:p>
    <w:p w:rsidR="009E51B0" w:rsidRPr="00924ADD" w:rsidRDefault="009E51B0" w:rsidP="005D6633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развернутой тепловой схеме</w:t>
      </w: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АЭС.</w:t>
      </w:r>
    </w:p>
    <w:p w:rsidR="009E51B0" w:rsidRPr="009E51B0" w:rsidRDefault="009E51B0" w:rsidP="005D6633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Г. </w:t>
      </w:r>
      <w:r w:rsidR="005D6633" w:rsidRPr="00924A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5D66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развернутой полной тепловой схеме</w:t>
      </w: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АЭС</w:t>
      </w:r>
      <w:r w:rsidR="005D66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2. Какая энергия выделяется в среднем при делении ядер</w:t>
      </w:r>
      <w:r w:rsidR="006F1B6D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топлива в реакторах атомных электрических станций</w:t>
      </w: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1 МэВ.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2</w:t>
      </w:r>
      <w:r w:rsidR="006F1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МэВ.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200 МэВ.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3</w:t>
      </w:r>
      <w:r w:rsidR="006F1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EB69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F1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МэВ</w:t>
      </w: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3. Какой коэффиц</w:t>
      </w:r>
      <w:r w:rsidR="004C55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иент характеризует энерговыделе</w:t>
      </w: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ние в активной зоне реактора?</w:t>
      </w:r>
      <w:r w:rsidR="006014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Коэффициент неравномерности.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Коэффициент равномерности.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Коэффициент установленной мощности.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Коэффициент температуропроводности.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Чему равна предельно допустимая мощность дозы внешнего облучения для 36-часовой рабочей недели?</w:t>
      </w:r>
      <w:r w:rsidR="006014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 1,2 мбэр/ч.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 1,8 мбэр/ч.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2,2 мбэр/ч.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2,8 мбэр/ч.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Чему равна максимально допустимая скорость введения реактивности?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0,01 β/с.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0,07 β/с.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0,10 β/с.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0,30 β/с.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6. При увеличении количества перегрузок с 10 до 11 начальный запас реактивности.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Уменьшится.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Увеличится.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Не изменится.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Станет нулевым.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 Что включает в себя управление запроектными авариями?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Предотвращение развития запроектных аварий и ослабление их последствий.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Защита герметичного ограждения от разрушения при запроектных авариях и поддержание его работоспособности.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Возвращение АС в контролируемое состояние.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Все вышеуказанное.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 Реакторная установка ВВЭР-1000. Укажите давление пара перед турбиной</w:t>
      </w:r>
      <w:r w:rsid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46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846068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ыбра</w:t>
      </w:r>
      <w:r w:rsidR="00846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4 МПа.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6 МПа.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8 МПа.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10 МПа.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9. На каком паре работает турбина АЭС с реактором </w:t>
      </w:r>
      <w:r w:rsidR="007235D8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типа РБМК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24AD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5D6633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</w:t>
      </w: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асыщенном</w:t>
      </w:r>
    </w:p>
    <w:p w:rsidR="009E51B0" w:rsidRPr="00924AD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5D6633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ерегретом</w:t>
      </w:r>
    </w:p>
    <w:p w:rsidR="009E51B0" w:rsidRPr="00924AD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5D6633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еренасыщенном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D6633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D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лажном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10. Какой термодинамический цикл исполь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зуется на АЭС с реакторами ВВЭР. 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2B2DBD" w:rsidRP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Карно.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Цикл </w:t>
      </w:r>
      <w:r w:rsidR="007235D8"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перегретого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 с </w:t>
      </w:r>
      <w:r w:rsidR="007235D8"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промежуточным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перегревом.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2B2DBD" w:rsidRP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Хирна.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Цикл насыщенного пара с </w:t>
      </w:r>
      <w:r w:rsidR="007235D8"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</w:t>
      </w:r>
      <w:r w:rsidR="007235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35D8"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перегревом и сепарацией тепла.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11. Какие детекторы применяют для измерения быстрых нейтронов?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Кристаллы NaI (Tl).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Камеры деления с </w:t>
      </w:r>
      <w:r w:rsidRPr="009E51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235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U.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Камеры деления с </w:t>
      </w:r>
      <w:r w:rsidRPr="009E51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238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U.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Все вышеперечисленные.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12.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 предложение «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спектрометрии гамма-излучения используют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…», указав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Неорганические сцинтилляторы.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Органические сцинтилляторы.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Камеры деления.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Коронные счетчики.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13. Как определяют предельно допустимые значения рабочих параметров компонент ядерных реакторов?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Из опытов на критических стендах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 помощью ресурсных испытаний на исследовательских реакторах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Путем исследований образцов, взятых из отработавших тепловыделяющих сборок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Путем исследований образцов - свидетелей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14. Как получить поток тепловых нейтронов со спектром Максвелла, нужный для калибровки детекторов и приборов?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Использовать объем, заполненный топливом.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Использовать сборку из топливных стержней и замедлителя.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Использовать объем, заполненный хорошим замедлителем (тепловую колонну).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Использовать объем, заполненный поглотителем.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15. </w:t>
      </w:r>
      <w:r w:rsidR="00667CD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Какова ч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астота вращения вала быстроходной турбины</w:t>
      </w:r>
      <w:r w:rsidR="00667CD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1500 об/мин.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2000 об/мин.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2500 об/мин.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3000 об/мин.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16. </w:t>
      </w:r>
      <w:r w:rsidR="00667CD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Каков установленный с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рок службы турбин</w:t>
      </w:r>
      <w:r w:rsidR="00667CD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5 лет.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10 лет.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20 лет.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30 лет.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50 лет.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17. К</w:t>
      </w:r>
      <w:r w:rsidR="006F1B6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 определяется коэффициент конверсии ядерного топлива?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="000354B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массы наработанного нового делящегося материала к массе    загруженного в ядерный реактор урана.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="000354B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скорости производства нового делящегося материала к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скорости выгорания делящегося материала. 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="0068655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разности масс закруженного в активную зону и выгруженного    из нее ядерного топлива к массе загруженного топлива.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2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="00686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тношение скорости производства нового делящегося материала к    скорости выгорания </w:t>
      </w:r>
      <w:r w:rsidR="0068655A" w:rsidRPr="00686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55A" w:rsidRPr="006865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делящегося материала</w:t>
      </w:r>
      <w:r w:rsidR="00686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активной зоне реактора.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18. </w:t>
      </w:r>
      <w:r w:rsidR="00204452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Рассмотрим в середине активной зоне реактора, работающего в номинальном режиме, поперечный разрез цилиндрического тепловыделяющего элемента, продольно омываемого теплоносителем. Где реализуется наибольший</w:t>
      </w:r>
      <w:r w:rsidR="003C687E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радиальный перепад температуры?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  <w:r w:rsidR="00204452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3C6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топливной таблетке.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8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8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газовом зазоре между топливной таблеткой и оболочкой тепловыделяющего элемента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8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цилиндрической оболочке.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93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теплоносителе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19. Нужно ли фиксировать погрешности измерений ядерных материалов?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5D6633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выполнение</w:t>
      </w:r>
      <w:r w:rsidR="005D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ишн</w:t>
      </w:r>
      <w:r w:rsidR="005D66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D66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По желанию.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Обязательно.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Зависит от ядерного материала.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20. </w:t>
      </w:r>
      <w:r w:rsidR="00107E3A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коэффициент теплоотдачи зависит от средней скорости течения теплоносителя </w:t>
      </w:r>
      <w:r w:rsidR="00107E3A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теплообмене между стенкой и потоком теплоносителя в случае вынужденной однофазной конвекции и турбулентном режиме течения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Пропорционален скорости течения теплоносителя в степени 0,8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107E3A" w:rsidRP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Пропорционален скорости течения теплоносителя в степени 0,</w:t>
      </w:r>
      <w:r w:rsid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п</w:t>
      </w:r>
      <w:r w:rsidR="00107E3A" w:rsidRP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ропорционален скорости течения теплоносителя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0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зависит от скорости течения теплоносителя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21. Какое излучение обладает наибольшей проникающей способностью?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Альфа.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Бета.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Гамма.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 всех излучений проникающая способность одинакова.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22. Какой стратегии перегрузки следует пр</w:t>
      </w:r>
      <w:r w:rsidR="0004573E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держиваться для уменьшения утечки нейтронов?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От периферии к центру.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От центра к периферии.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Стратегия перегрузки не влияет на утечку нейтронов.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Радиальной.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23. 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 предложение «Вводный инструктаж о соблюдении мер пожарной безопасности должен проводиться …», указав один ответ, который Вы считаете правильным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E51B0" w:rsidRPr="009E51B0" w:rsidRDefault="007235D8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9E51B0"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 вновь поступающим на работу персоналом АЭС;</w:t>
      </w:r>
    </w:p>
    <w:p w:rsidR="009E51B0" w:rsidRPr="00924AD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97AB9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командированными;</w:t>
      </w:r>
    </w:p>
    <w:p w:rsidR="009E51B0" w:rsidRPr="00924AD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97AB9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учащимися, прибывшими на производственное обучение;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97AB9" w:rsidRP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5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студентами, прибывшими на практику;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 всеми, работающими на АЭС.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24. Для какой цели применяется гидравлическое профилирование активной зоны?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Для выравнивания расхода теплоносителя по объему активной зоны.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Для интенсификации охлаждения наиболее энергонапряженных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тепловыделяющих сборок.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Для выравнивания перепада давления в каналах активной зоны.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Для уменьшения гидравлического сопротивления активной зоны.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достижении к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</w:t>
      </w:r>
      <w:r w:rsid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 значения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температур</w:t>
      </w:r>
      <w:r w:rsid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водяной пар </w:t>
      </w:r>
      <w:r w:rsidR="00637541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начинает 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вступат</w:t>
      </w:r>
      <w:r w:rsidR="00637541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реакцию с цирконием и начинается </w:t>
      </w:r>
      <w:r w:rsidR="00637541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пароциркониевая</w:t>
      </w:r>
      <w:r w:rsidR="002469BC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реакция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43253F" w:rsidRPr="008739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253F"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="0043253F" w:rsidRPr="008739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253F"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</w:t>
      </w:r>
      <w:r w:rsidR="0087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861 </w:t>
      </w:r>
      <w:r w:rsidR="00873929" w:rsidRPr="008739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8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960</w:t>
      </w:r>
      <w:r w:rsidR="0043253F" w:rsidRPr="008739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4325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51B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</w:p>
    <w:p w:rsidR="009E51B0" w:rsidRPr="002B2DBD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26.</w:t>
      </w:r>
      <w:r w:rsidR="00996F0E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Какие процессы вносят вклад в </w:t>
      </w:r>
      <w:r w:rsidR="00772DD9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остаточное тепловыделение сразу же после остановки реактора</w:t>
      </w:r>
      <w:r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r w:rsidR="006014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DBD" w:rsidRPr="002B2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распад накопленных продуктов деления и актиноидов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процессы деления 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мгновенными и запаздывающими нейтронами.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996F0E" w:rsidRP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Радиоактивный распад накопленных продуктов деления и актиноидов</w:t>
      </w: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адиоактивн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распад накопленных продуктов деления и актиноидов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2DD9" w:rsidRP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деления запаздывающими нейтронами и фотонейтронами</w:t>
      </w:r>
      <w:r w:rsidR="00772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F0E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</w:t>
      </w:r>
      <w:r w:rsidR="00996F0E" w:rsidRP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Радиоактивный распад накопленных продуктов деления и актиноидов</w:t>
      </w:r>
      <w:r w:rsid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F0E" w:rsidRP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процессы деления </w:t>
      </w:r>
      <w:r w:rsid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мгновенными</w:t>
      </w:r>
      <w:r w:rsidR="00996F0E" w:rsidRPr="0099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нейтронами и фотонейтронами.</w:t>
      </w:r>
    </w:p>
    <w:p w:rsidR="00996F0E" w:rsidRDefault="00996F0E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последовательности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D40E0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27. Запишите ответ в виде последовательности букв, обозначающих этапы пути прохождения рабой среды во втором контуре реакторной установки ВВЭР-1000, начиная от парогенератора.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Насос питательной воды.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Цилиндр высокого давления в турбине.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Конденсатор.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Парогенератор.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Цилиндр низкого давления в турбине.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D40E0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28. Запишите ответ в виде последовательности букв, обозначающих этапы процесса использования ядерного топлива на АЭС.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Размещение топлива на стеллажах сухого хранилища.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Упаковка топлива в транспортные контейнеры.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Размещение топлива в бассейне выдержки.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Загрузка топлива в ядерный реактор.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Перемещение ядерного топлива от периферии к центру активной зоны реактора.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D40E07" w:rsidRDefault="002E21E4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29</w:t>
      </w:r>
      <w:r w:rsidR="009E51B0"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Запишите ответ в виде последовательности букв, обозначающих этапы процесса поиска макроскопического сечения изотопа.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Определение макроскопического сечения изотопа.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Определение ядерной концентрации изотопа.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микроскопического сечения, усредненного по тепловой области для данного изотопа.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Поиск плотности элемента, в который входит изотоп.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Определение температуры нейтронного газа.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D40E0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E21E4"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Запишите ответ в виде последовательности букв, обозначающих этапы физического пуска реакторной установки.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Оценка коэффициентов реактивности.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Загрузка реактора топливом с построением кривой обратного умножения.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скоростей движения регулирующих стержней.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Проведение калибровки нейтронной мощности.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Построение интегральной и дифференциальной кривых для регулирующих стержней.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1B0" w:rsidRPr="00D40E0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E21E4"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Запишите ответ в виде последовательности букв, обозначающих этапы процесса разгрузки турбины при останове.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Отключение испарительной установки.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Включить систему регулирования основного конденсата.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Отключить ПНД.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Отключить ПВД.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Переключить деаэратор на более высокий отбор, а затем на посторонний источник пара.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D40E07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E21E4"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D40E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Запишите ответ в виде последовательности букв, обозначающих составляющие ядерного реактора, расположенные от центра к периферии.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Отражатель.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Контаймент.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Биологическая защита.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Тепловая защита.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Активная зона.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соответствия</w:t>
      </w:r>
    </w:p>
    <w:p w:rsidR="009A4857" w:rsidRDefault="009A485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9A4857" w:rsidRPr="00924ADD" w:rsidRDefault="009A4857" w:rsidP="009A48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33. Соотнесите дозу облучения и вызванные этой дозой облучения биологические последствия для организма человека. Ответ запишите </w:t>
      </w:r>
      <w:r w:rsidR="00D03860"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виде пар цифр в формате «доза облучения-биологические нарушения». </w:t>
      </w:r>
      <w:r w:rsidR="007235D8"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Например:</w:t>
      </w:r>
      <w:r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1-3; 2-4;3-5;4-1;5-2. </w:t>
      </w:r>
    </w:p>
    <w:p w:rsidR="009A4857" w:rsidRPr="00453154" w:rsidRDefault="009A4857" w:rsidP="009A48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однократном облучении всего тела человека возможны следующие биологические нарушения в зависимости от дозы излучения:</w:t>
      </w:r>
    </w:p>
    <w:p w:rsidR="009A4857" w:rsidRPr="009A4857" w:rsidRDefault="009A4857" w:rsidP="009A48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2"/>
        <w:gridCol w:w="4573"/>
      </w:tblGrid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Доза облучения</w:t>
            </w:r>
          </w:p>
        </w:tc>
        <w:tc>
          <w:tcPr>
            <w:tcW w:w="4573" w:type="dxa"/>
          </w:tcPr>
          <w:p w:rsidR="009A4857" w:rsidRPr="009A4857" w:rsidRDefault="009A4857" w:rsidP="009A4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Биологические нарушения</w:t>
            </w:r>
          </w:p>
        </w:tc>
      </w:tr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 25—50 рад </w:t>
            </w:r>
          </w:p>
        </w:tc>
        <w:tc>
          <w:tcPr>
            <w:tcW w:w="4573" w:type="dxa"/>
          </w:tcPr>
          <w:p w:rsidR="009A4857" w:rsidRPr="009A4857" w:rsidRDefault="009A4857" w:rsidP="002E2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1.нарушение нормального состояния, возможна потеря трудоспособности</w:t>
            </w:r>
          </w:p>
        </w:tc>
      </w:tr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.50—100 рад </w:t>
            </w:r>
          </w:p>
        </w:tc>
        <w:tc>
          <w:tcPr>
            <w:tcW w:w="4573" w:type="dxa"/>
          </w:tcPr>
          <w:p w:rsidR="009A4857" w:rsidRPr="009A4857" w:rsidRDefault="009A4857" w:rsidP="002E2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2E2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возможны изменения в крови</w:t>
            </w:r>
          </w:p>
        </w:tc>
      </w:tr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3.100—200 рад </w:t>
            </w:r>
          </w:p>
        </w:tc>
        <w:tc>
          <w:tcPr>
            <w:tcW w:w="4573" w:type="dxa"/>
          </w:tcPr>
          <w:p w:rsidR="009A4857" w:rsidRPr="009A4857" w:rsidRDefault="009A4857" w:rsidP="002E2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E2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крови, нормальное состояние трудоспособности нарушается; </w:t>
            </w:r>
          </w:p>
        </w:tc>
      </w:tr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200—400 рад </w:t>
            </w:r>
          </w:p>
        </w:tc>
        <w:tc>
          <w:tcPr>
            <w:tcW w:w="4573" w:type="dxa"/>
          </w:tcPr>
          <w:p w:rsidR="009A4857" w:rsidRPr="009A4857" w:rsidRDefault="009A4857" w:rsidP="002E2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2E2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смертельный исход почти во всех случаях облучения</w:t>
            </w:r>
          </w:p>
        </w:tc>
      </w:tr>
      <w:tr w:rsidR="009A4857" w:rsidRPr="009A4857" w:rsidTr="007235D8">
        <w:tc>
          <w:tcPr>
            <w:tcW w:w="4572" w:type="dxa"/>
          </w:tcPr>
          <w:p w:rsidR="009A4857" w:rsidRPr="009A4857" w:rsidRDefault="009A4857" w:rsidP="009A4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5. 600 рад </w:t>
            </w:r>
          </w:p>
        </w:tc>
        <w:tc>
          <w:tcPr>
            <w:tcW w:w="4573" w:type="dxa"/>
          </w:tcPr>
          <w:p w:rsidR="009A4857" w:rsidRPr="009A4857" w:rsidRDefault="009A4857" w:rsidP="002E2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2E2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485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потеря трудоспособности, возможен смертельный исход</w:t>
            </w:r>
          </w:p>
        </w:tc>
      </w:tr>
    </w:tbl>
    <w:p w:rsidR="009A4857" w:rsidRPr="009A4857" w:rsidRDefault="009A4857" w:rsidP="009A485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A4857" w:rsidRPr="009A4857" w:rsidRDefault="009A485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E51B0" w:rsidRPr="00453154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1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34. Для каждой позиции левой части таблицы (А, Б, В) найдите соответствие в правой части таблицы (1, 2, 3, 4, 5). Для ответа впишите цифру от 1 до 5, соответствующую, по Вашему мнению, верному ответу, на месте многоточия.</w:t>
      </w:r>
    </w:p>
    <w:p w:rsidR="009E51B0" w:rsidRPr="00453154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1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– …     Б – …     В – …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bidiVisual/>
        <w:tblW w:w="918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5659"/>
      </w:tblGrid>
      <w:tr w:rsidR="009E51B0" w:rsidRPr="009E51B0" w:rsidTr="009E51B0">
        <w:tc>
          <w:tcPr>
            <w:tcW w:w="3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1. </w:t>
            </w: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 NJOY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 RELAP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 HYDRON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 CRISS</w:t>
            </w:r>
          </w:p>
        </w:tc>
        <w:tc>
          <w:tcPr>
            <w:tcW w:w="56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Программа для вероятностного анализа безопасности.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Диффузионный расчетный код.</w:t>
            </w: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1B0" w:rsidRPr="009E51B0" w:rsidRDefault="009E51B0" w:rsidP="009E5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Программный комплекс для подготовки нейтронных констант.</w:t>
            </w:r>
          </w:p>
        </w:tc>
      </w:tr>
    </w:tbl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9E51B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открытым ответом.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35. Впишите недостающее слово на месте многоточия.</w:t>
      </w: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 – система, функционирование которой связано только с вызвавшим ее работу событием и не зависит от работы другой активной системы, например, управляющей системы, энергоисточника и т.п.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36. Впишите название документа на месте многоточия.</w:t>
      </w: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положения обеспечения безопасности атомных станций рассматриваются в документе …</w:t>
      </w: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37. Впишите недостающее слово на месте многоточия.</w:t>
      </w: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 – а</w:t>
      </w: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вария,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отказа, реализацией ошибочных решений персонала.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38. </w:t>
      </w: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Впишите недостающее число на месте многоточия.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Рабочее давление активной зоны реактора типа ВВЭР-1000 равно … МПа.</w:t>
      </w:r>
    </w:p>
    <w:p w:rsidR="009E51B0" w:rsidRPr="009E51B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B9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39. </w:t>
      </w:r>
      <w:r w:rsidR="00F339B9"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Впишите название документа на месте многоточия.</w:t>
      </w:r>
    </w:p>
    <w:p w:rsidR="009E51B0" w:rsidRPr="009A03FF" w:rsidRDefault="00D0386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Назовите документ, явля</w:t>
      </w:r>
      <w:r w:rsidR="009E51B0"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ющийся основным документом, определяющим безопасную эксплуатацию АЭС: …………</w:t>
      </w:r>
    </w:p>
    <w:p w:rsidR="009A03FF" w:rsidRPr="009E51B0" w:rsidRDefault="009A03FF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B9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339B9" w:rsidRPr="00924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Впишите название документа на месте многоточия.</w:t>
      </w:r>
    </w:p>
    <w:p w:rsidR="009E51B0" w:rsidRPr="009A03FF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Документ (комплект документов), устанавливающий совокупность организационно-технических и других мероприятий по обеспечению качества, направленных на реализацию установленных критериев и принципов обеспечения безопасности АС. (НП–011–99) называется </w:t>
      </w:r>
      <w:r w:rsidR="00316B1A"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(приведите общепринятую аббревиатуру названия заглавными буквами без пробелов) </w:t>
      </w:r>
      <w:r w:rsidRPr="009A03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…………… .</w:t>
      </w:r>
      <w:r w:rsidRPr="009A03F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Критер</w:t>
      </w:r>
      <w:r w:rsidR="00924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оценки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:rsidR="00970438" w:rsidRPr="00970438" w:rsidRDefault="006014E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(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 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допуске) к практическому этапу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924ADD" w:rsidRPr="00215812" w:rsidTr="00924ADD">
        <w:trPr>
          <w:cantSplit/>
          <w:tblHeader/>
        </w:trPr>
        <w:tc>
          <w:tcPr>
            <w:tcW w:w="959" w:type="dxa"/>
            <w:vAlign w:val="center"/>
            <w:hideMark/>
          </w:tcPr>
          <w:p w:rsidR="00924ADD" w:rsidRPr="00215812" w:rsidRDefault="00924ADD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24ADD" w:rsidRPr="00215812" w:rsidRDefault="00924ADD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:rsidR="00924ADD" w:rsidRPr="00215812" w:rsidRDefault="00924ADD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24ADD" w:rsidRPr="00215812" w:rsidTr="00924ADD">
        <w:trPr>
          <w:cantSplit/>
        </w:trPr>
        <w:tc>
          <w:tcPr>
            <w:tcW w:w="959" w:type="dxa"/>
            <w:vAlign w:val="center"/>
          </w:tcPr>
          <w:p w:rsidR="00924ADD" w:rsidRPr="00215812" w:rsidRDefault="00924ADD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24ADD" w:rsidRPr="00215812" w:rsidRDefault="00924ADD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15812" w:rsidRPr="00215812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9E5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="009A03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9E51B0" w:rsidRPr="009E51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</w:t>
      </w:r>
      <w:r w:rsidR="009A03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140FA1" w:rsidTr="00140FA1">
        <w:tc>
          <w:tcPr>
            <w:tcW w:w="9636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№1.1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Обеспечение ядерной, радиационной, технической, пожарной безопасности и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Контроль параметров активной зоны реактора на соответствие их пределам и условиям безопасной эксплуатации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Del="005F5A46" w:rsidRDefault="00140FA1" w:rsidP="00140FA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форму документа, содержащего основные сведения по технологическим параметрам активной зоны реактора ВВЭР-1000, применяемым средствам контроля (измерительным приборам и пределам этих параметров (проектных и/или безопасной эксплуатации). Заполните разработанный Вами документ для примера 5-7 главными параметрами</w:t>
            </w:r>
          </w:p>
          <w:p w:rsidR="00140FA1" w:rsidRPr="00140FA1" w:rsidRDefault="00140FA1" w:rsidP="00140FA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Предложите план действий по предотвращению аварийной ситуации при выходе   1-2 параметров, указанных Вами, за пределы безопасной эксплуатации. </w:t>
            </w:r>
          </w:p>
          <w:p w:rsidR="00140FA1" w:rsidRPr="00140FA1" w:rsidRDefault="00140FA1" w:rsidP="00140FA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Например: давление теплоносителя составляет 16,4 МПа; или аксиальный офсет на номинальной мощности составит +15%.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Пункты №№ 1-3: (приведены минимально необходимые «глобальные» параметры оборудованию)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Источник: рабочий технологический регламент энергоблока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 Тепловая мощность реактора (МВт); подогрев теплоносителя в АЗ (°С) – в целом, по отдельной петле и по отдельной ТВС; температура теплоносителя на выходе из ТВС, расход теплоносителя (м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/ч); давление теплоносителя (МПа), концентрация борной кислоты (г/кг), коэффициенты неравномерности энерговыделения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(б/разм) по высотным слоям и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Kq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ТВС; аксиальный офсет, уровень активности радионуклидов йода в теплоносителе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Тепловая мощность: определяется по тепловому балансу первого контура, по данным СВРК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 теплоносителя: по датчикам температуры первого контура, по датчикам температуры СВРК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теплоносителя: по величине напора ГЦН (датчики давления) и его заводской напор-расходной характеристике; по убыванию гамма-активности (ионизационные камеры)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теплоносителя: датчики давления первого контура и СВРК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неравномерности: детекторы нейтронной мощности СВРК, температурные датчики СВРК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Аксиальный офсет: датчики СВРК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йода: радиометрическая аппаратура, исследующая пробы теплоносителя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3-4. Тепловая мощность: поддерживается с точностью до 2% от заданной. При её отклонениях в пределах НЭ её корректируют воздействием на реактивность (ОР СУЗ, водообмен), при недопустимом росте срабатывает аварийная защита.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 теплоносителя: 31°С на номинальной мощности, по петле 31,5; по отдельной ТВС до 41°С. При выходе за проектные пределы снизить мощность реактора воздействием на реактивность.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теплоносителя: Приблизительно 85000 м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/ч, суммарная погрешность около 6000 м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/ч.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теплоносителя: </w:t>
            </w:r>
            <w:r w:rsidRPr="00140FA1">
              <w:rPr>
                <w:rFonts w:ascii="Times New Roman" w:eastAsia="Times New Roman" w:hAnsi="Times New Roman" w:cs="Times New Roman"/>
              </w:rPr>
              <w:t>15.7 </w:t>
            </w:r>
            <w:r w:rsidRPr="00140FA1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140FA1">
              <w:rPr>
                <w:rFonts w:ascii="Times New Roman" w:eastAsia="Times New Roman" w:hAnsi="Times New Roman" w:cs="Times New Roman"/>
              </w:rPr>
              <w:t> 0.2 МПа, при отклонениях корректируется работой системы компенсации давления, при аварийном росте теплоноситель из КД сбрасывается в барботёр.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Коэффициенты неравномерности: по ТВС – не выше 1,35, по высотным слоям – не выше 1,9. При превышении необходимо провести действия по выравниванию энерговыделения: переместить управляющие стержни при неизменной мощности. Если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возрастает в нижней половине АЗ, то увеличивают офсет, и наоборот.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Офсет: </w:t>
            </w:r>
          </w:p>
          <w:p w:rsidR="00140FA1" w:rsidRPr="00140FA1" w:rsidRDefault="00140FA1" w:rsidP="00140F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21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32.25pt" o:ole="" fillcolor="window">
                  <v:imagedata r:id="rId10" o:title=""/>
                </v:shape>
                <o:OLEObject Type="Embed" ProgID="Equation.3" ShapeID="_x0000_i1025" DrawAspect="Content" ObjectID="_1580729175" r:id="rId11"/>
              </w:objec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40FA1" w:rsidRPr="00140FA1" w:rsidRDefault="00140FA1" w:rsidP="00140F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где N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N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текущие значения мощности верхней и нижней половин активной зоны,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соответственно; N=N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+N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плюс-минус 10% на номинальной мощности, более точно задаётся диаграммой. Принимает положительные значения, когда мощность верхней половины больше. Чем ниже мощность, тем больший офсет допускается. В эксплуатации офсет корректируют совместной работой ОР СУЗ и водообменом.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йода: 3,7·10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Бк/кг; при превышении снизить и стабилизировать мощность, после чего повторить пробы, при отрицательном результате перевести энергоблок в холодное состояние для контроля герметичности всех ТВС по отдельности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№1: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ответ частично верен, имеются незначительные ошибки в численных значениях пределов безопасной эксплуатации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имеются неточности (например, приведены 3-4 параметра, незначительно нарушена логика в назначении пределов безопасной эксплуатации);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имеются неточности (например, приведены 3-4 параметра, нарушена логика в назначении пределов безопасной эксплуатации, не названы измерительные приборы);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№2: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 –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рассматривается ситуация с выходом 2 параметров за пределы безопасной эксплуатации: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 –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рассматривается ситуация с выходом 2 параметров за пределы безопасной эксплуатации: ответ частично верен, имеются неточности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рассматривается ситуация с выходом 1 параметра за пределы безопасной эксплуатации: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рассматривается ситуация с выходом 1 параметра за пределы безопасной эксплуатации: ответ частично верен, имеются неточности;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0FA1" w:rsidRPr="00140FA1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Calibri" w:eastAsia="Times New Roman" w:hAnsi="Calibri" w:cs="Times New Roman"/>
              </w:rPr>
              <w:br w:type="page"/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№1.2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Обеспечение ядерной, радиационной, технической, пожарной безопасности и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Оформление документации, необходимой для получения лицензии Ростехнадзора на эксплуатацию энергоблока атомной станции и разрешений на пуски энергоблоков после ремонта и новых энергоблоков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Завершен планово-предупредительный ремонт энергоблока. </w:t>
            </w:r>
          </w:p>
          <w:p w:rsidR="00140FA1" w:rsidRPr="00140FA1" w:rsidRDefault="00140FA1" w:rsidP="00140FA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Опишите процедуру оформления разрешения на пуск энергоблока.</w:t>
            </w:r>
          </w:p>
          <w:p w:rsidR="00140FA1" w:rsidRPr="00140FA1" w:rsidRDefault="00140FA1" w:rsidP="00140FA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Перечислите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документы, которые необходимо оформить. </w:t>
            </w:r>
          </w:p>
          <w:p w:rsidR="00140FA1" w:rsidRPr="00140FA1" w:rsidRDefault="00140FA1" w:rsidP="00140FA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Приведите содержание этих документов.</w:t>
            </w:r>
          </w:p>
          <w:p w:rsidR="00140FA1" w:rsidRPr="00140FA1" w:rsidRDefault="00140FA1" w:rsidP="00140FA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Оформите перечень потенциально-опасных работ при пуске энергоблока.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Для пунктов №№ 1-3: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пункта № 4: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в-основном верен: ответ неполный, либо имеются неточности, погрешности в терминологии;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верен: ответ неполный, а также имеются неточности, погрешности в терминологии;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№1.3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Обеспечение ядерной, радиационной, технической, пожарной безопасности и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Контроль ядерной, радиационной, технической, пожарной безопасности и охраны труда при перегрузке, хранении и транспортировке ядерного топлива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Установите последовательность этапов выполнения транспортно-технологических операций при перегрузке ядерного топлива. </w:t>
            </w:r>
          </w:p>
          <w:p w:rsidR="00140FA1" w:rsidRPr="00140FA1" w:rsidRDefault="00140FA1" w:rsidP="00140FA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меры по обеспечению ядерной и радиационной безопасности на каждом из перечисленных Вами этапов.</w:t>
            </w:r>
          </w:p>
          <w:p w:rsidR="00140FA1" w:rsidRPr="00140FA1" w:rsidRDefault="00140FA1" w:rsidP="00140FA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ограничения по облучению персонала в процессе перегрузки, хранения и транспортировке ядерного топлива.</w:t>
            </w:r>
          </w:p>
          <w:p w:rsidR="00140FA1" w:rsidRPr="00140FA1" w:rsidRDefault="00140FA1" w:rsidP="00140FA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перечень мер по обеспечению ядерной и радиационной безопасности, если: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произошло падение СТВС на узле свежего топлива;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б) обнаружено прикипание ТВС в опорной конструкции активной зоны при перегрузке;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в) выявлена негерметичность ОТВС при контроле сиппинг-методом;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произошло падение ОТВС в бассейн выдержки.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пунктов №№ 1-3: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в-основном верен: ответ неполный, либо имеются неточности, погрешности в терминологии (не более 10 %), либо перепутаны между собой любые 2 этапа последовательности;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пункта № 4: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балла –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все четыре подпункта правильные;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представлены правильные ответы на 3 подпункта;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представлены правильные ответы на 2 подпункта;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 на 1 подпункт;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все 4 ответа неправильные/отсутствуют.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140FA1" w:rsidTr="00140FA1">
        <w:tc>
          <w:tcPr>
            <w:tcW w:w="9636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№2.1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</w:t>
            </w:r>
            <w:r w:rsidR="00F3528E"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</w:t>
            </w:r>
            <w:r w:rsidR="00F3528E"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601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528E" w:rsidRPr="00F3528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Инженерно</w:t>
            </w:r>
            <w:r w:rsidRPr="00F352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физическое сопровождение эксплуатации активной зоны реакторной установки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Трудовое действие (действия)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Градуировка датчиков систем внутриреакторного контроля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Опишите принцип действия датчиков СВРК. 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Нарисуйте схему размещения датчиков СВРК. 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порядок действий в процессе градуировки датчиков СВРК. 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корректирующее действие в случае несовпадения показаний градуируемой термопары и контрольного термометра.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критерии отбраковки детекторов прямого заряда</w:t>
            </w:r>
            <w:r w:rsidRPr="00140FA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ДПЗ) нейтронно-измерительных каналов</w:t>
            </w:r>
          </w:p>
          <w:p w:rsidR="00140FA1" w:rsidRPr="00140FA1" w:rsidRDefault="00140FA1" w:rsidP="00140FA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Задача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 среднее значение и СКО по приведённым значениям замера температур в одной орбите симметрии. Отбраковать чрезмерно большие отклонения. Сделать вывод о необходимости профилактического ремонта системы термоконтроля.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замеренных температур, °С: 318,2; 319,9; 318,1; 317,9; 318,5; 318,4; 318,2; 318,6; 319,8; 317,6; 328,8; 317,8; 318,2.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  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30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Пункты №№ 1-5: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имеются неточности (не более10 %);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 № 4 (задача):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получен верный численный результат, сделан правильный вывод;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ход решения в-целом верен, неверен численный результат, сделан правильный вывод;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ход решения в-целом верен, неверен численный результат, сделан неправильный вывод;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№2.2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601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Инженерно-физическое сопровождение эксплуатации активной зоны реакторной установки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Трудовое действие (действия)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Выполнение нейтронно-физических и тепло-гидравлических измерений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приборы, используемые для выполнения нейтронно-физических и гидравлических измерений основных параметров реакторной установки.</w:t>
            </w:r>
          </w:p>
          <w:p w:rsidR="00140FA1" w:rsidRPr="00140FA1" w:rsidRDefault="00140FA1" w:rsidP="00140FA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Опишите принцип действия применяемых датчиков температуры и нейтронного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потока.</w:t>
            </w:r>
          </w:p>
          <w:p w:rsidR="00140FA1" w:rsidRPr="00140FA1" w:rsidRDefault="00140FA1" w:rsidP="00140FA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периодичность выполнения замеров температуры, нейтронного поля, давления первого контура, концентрации борной кислоты.</w:t>
            </w:r>
          </w:p>
          <w:p w:rsidR="00140FA1" w:rsidRPr="00140FA1" w:rsidRDefault="00140FA1" w:rsidP="00140FA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Задача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Оценка погрешности результатов измерений: вычислить погрешность измерения тепловой мощности по первому контуру реактора (МВт), если погрешность измерения температуры горячих петель составляет 0,3°С, холодных петель 0,2°С, расхода через петли – 1%.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расход составляет по петлям 21200, 21350, 20950, 21250 м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/с. Температуры горячей нитки по петлям 321,9; 322,0; 322,1; 322,0°С, холодной нитки по петлям соответственно 291,8; 291,9; 291,9; 291,9°С.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б) Укажите, каких ещё сведений не хватает для решения? Воспользуйтесь справочными данными.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  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30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Пункты №№ 1-3: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имеются неточности (не более 10 %);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 № 4 (задача):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получен верный численный результат;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ход решения верен, неверен численный результат;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№2.3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601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Инженерно-физическое сопровождение эксплуатации активной зоны реакторной установки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Трудовое действие (действия)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Расчёт эффектов и коэффициентов реактивности реакторов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Укажите, какие реактивностные эффекты подлежат расчёту на этапе обоснования топливной загрузки: по каким параметрам и в каких состояниях РУ. </w:t>
            </w: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используемое для этих целей программное обеспечение.</w:t>
            </w: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Назовите исполнителей данных нейтронно-физических расчётов. </w:t>
            </w: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Приведите возможную погрешность результатов расчета. </w:t>
            </w: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исходные данные, необходимые для осуществления расчетов.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Задача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 на основании выданных НФХ активной зоны, на сколько см необходимо переместить регулирующую группу, если при неизменной концентрации борной кислоты необходимо снизить мощность реактора ВВЭР-1000 со 100% на 90%, причём известно, что средняя температура первого контура снизится на 3°С. Ксеноновым отравлением пренебрегите.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Температурный коэффициент реактивности примите 3·10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1/К; быстрый мощностной эффект 5·10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1/МВт. Кривая эффективности регулирующей группы приведена на рисунке ниже, начальное положение соответствует </w:t>
            </w:r>
            <w:smartTag w:uri="urn:schemas-microsoft-com:office:smarttags" w:element="metricconverter">
              <w:smartTagPr>
                <w:attr w:name="ProductID" w:val="280 см"/>
              </w:smartTagPr>
              <w:r w:rsidRPr="00140FA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280 см</w:t>
              </w:r>
            </w:smartTag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59935" cy="290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935" cy="290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30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Пункты №№ 1-5: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имеются неточности (не более 10 %);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 № 6 (задача):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получен верный численный результат;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ход решения верен, неверен численный результат;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ПОРТФОЛИО 2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Инженерно-физическое сопровождение эксплуатации активной зоны реакторной установки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Перечислите основные функции, режимы работы и входные данные программного комплекса «КАРУНД». </w:t>
            </w:r>
          </w:p>
          <w:p w:rsidR="00140FA1" w:rsidRPr="00140FA1" w:rsidRDefault="00140FA1" w:rsidP="00140FA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Продемонстрируйте вариант наглядного представления оперативному персоналу информации о состоянии активной зоны РУ ВВЭР-1000 и ПО СВРК.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 № 1: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указан/указан неверно 1 перечень из 3 (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функции/режимы работы/входные данные)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указаны/указаны неверно 2 перечня из 3 (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функции/режимы работы/входные данные)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Пункт № 2: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 – информация представлена корректно (наглядно, адекватно требуемому запросу);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140FA1" w:rsidTr="00140FA1">
        <w:tc>
          <w:tcPr>
            <w:tcW w:w="9636" w:type="dxa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№3.1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Поддержание работоспособности систем, оборудования, средств измерения, контроля, управления, автоматики, вычислительной техники и оргтехники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Трудовое действие (действия):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обходов и осмотров систем, оборудования и помещений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Указать цели проведения обходов и осмотров систем, оборудования и помещений. </w:t>
            </w:r>
          </w:p>
          <w:p w:rsidR="00140FA1" w:rsidRPr="00140FA1" w:rsidRDefault="00140FA1" w:rsidP="00140FA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Составить перечень систем и оборудования, подлежащих осмотру. </w:t>
            </w:r>
          </w:p>
          <w:p w:rsidR="00140FA1" w:rsidRPr="00140FA1" w:rsidRDefault="00140FA1" w:rsidP="00140FA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Составить схему маршрута обхода. </w:t>
            </w:r>
          </w:p>
          <w:p w:rsidR="00140FA1" w:rsidRPr="00140FA1" w:rsidRDefault="00140FA1" w:rsidP="00140FA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>Указать периодичность обходов и порядок проведения осмотра систем и оборудования.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пунктов №№ 1-4: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верен: ответ неполный, имеются неточности, погрешности в отображении схем, в терминологии, либо перепутаны между собой любые 2 этапа последовательности;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ЗАДАНИЕ №3.2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  <w:r w:rsidRPr="00140FA1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Поддержание работоспособности систем, оборудования, средств измерения, контроля, управления, автоматики, вычислительной техники и оргтехники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 Входной контроль новых систем и оборудования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Установите последовательность действий в процессе проведения входного контроля новых систем и оборудования. </w:t>
            </w:r>
          </w:p>
          <w:p w:rsidR="00140FA1" w:rsidRPr="00140FA1" w:rsidRDefault="00140FA1" w:rsidP="00140FA1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Укажите, каким образом фиксируются результаты входного контроля. </w:t>
            </w:r>
          </w:p>
          <w:p w:rsidR="00140FA1" w:rsidRPr="00140FA1" w:rsidRDefault="00140FA1" w:rsidP="00140FA1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>Предложите порядок действий при обнаружении в процессе входного контроля: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>а) нарушения упаковки или консервации;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lastRenderedPageBreak/>
              <w:t>б) механических повреждений основного металла поставленных деталей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в) незаполненных граф в паспорте поставленного оборудования.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пунктов №№ 1-2: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верен: имеются неточности (не более 10 %), погрешности в терминологии либо перепутаны между собой любые 2 этапа последовательности;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пункта № 3: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предложен правильный порядок действий для всех случаев (а), б), в));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правильный порядок действий предложен для любых двух случаев, в третьем случае он не верен;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правильный порядок действий предложен для одного любого случаев, в двух случаях он не верен.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>б) механических повреждений основного металла поставленных деталей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</w:rPr>
              <w:t xml:space="preserve">в) незаполненных граф в паспорте поставленного оборудования.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20 мин.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пунктов №№ 1-2: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правильный ответ; 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верен: имеются неточности (не более 10 %), погрешности в терминологии либо перепутаны между собой любые 2 этапа последовательности;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неправильный/отсутствует.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пункта № 3: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предложен правильный порядок действий для всех случаев ( а), б), в));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правильный порядок действий предложен для любых двух случаев, в третьем случае он не верен;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правильный порядок действий предложен для одного любого случаев, в двух случаях он не верен.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представлено ни одного правильного ответа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140FA1" w:rsidTr="00140FA1">
        <w:tc>
          <w:tcPr>
            <w:tcW w:w="9634" w:type="dxa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ПОРТФОЛИО 3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40FA1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Pr="00140F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Поддержание работоспособности систем, оборудования, средств измерения, контроля, управления, автоматики, вычислительной техники и оргтехники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информацию о необходимости внедрения новой, усовершенствованной аппаратуры для измерений нейтронно-физических характеристик РУ. Информацию представить в виде перечня необходимых для замены устройств и их характеристик 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(наименование устройств, марка, физические принципы работы, объект измерений, измеряемые величины с указанием диапазонов, обоснование замены/восполнения имеющегося оборудования).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представления задания </w:t>
            </w:r>
            <w:r w:rsidRPr="00140F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Максимальное время выполнения задания: 0 мин.*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представлен развёрнутый перечень, содержащий наименование устройств, марку, физические принципы работы, объект измерений, измеряемые величины с указанием диапазонов, обоснование замены/восполнения имеющегося оборудования;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представлен перечень, содержащий вышеупомянутые характеристики оборудования без обоснования замены/восполнения имеющегося оборудования;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представленный перечень оборудования не содержит части вышеупомянутых характеристик;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 перечне представлено 1-2 прибора без подробного описания характеристик приборов (только с указанием объекта измерений);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перечне представлено 1-2 прибора без описания характеристик;</w:t>
            </w:r>
          </w:p>
          <w:p w:rsidR="00140FA1" w:rsidRPr="00140FA1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140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документ не представлен</w:t>
            </w:r>
          </w:p>
        </w:tc>
      </w:tr>
    </w:tbl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FA1" w:rsidRPr="00970438" w:rsidRDefault="00140FA1" w:rsidP="00140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Правила  обработки  результатов  профессионального экзамена и принятия</w:t>
      </w: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 квалификации:</w:t>
      </w:r>
    </w:p>
    <w:p w:rsidR="00140FA1" w:rsidRPr="00140FA1" w:rsidRDefault="00140FA1" w:rsidP="00140F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sz w:val="24"/>
          <w:szCs w:val="24"/>
        </w:rPr>
        <w:t>Для оценки результатов сдачи практической части экзамена используется шкала от 0 до 100 баллов.</w:t>
      </w:r>
    </w:p>
    <w:p w:rsidR="00140FA1" w:rsidRPr="00140FA1" w:rsidRDefault="00140FA1" w:rsidP="00140FA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продемонстрированный соискателем результат, достаточный для принятия положительного решения относительно прохождения им практической части экзамена, соответствует 60 % от максимального значения </w:t>
      </w:r>
      <w:r w:rsidRPr="009E0E24">
        <w:rPr>
          <w:rFonts w:ascii="Times New Roman" w:eastAsia="Times New Roman" w:hAnsi="Times New Roman" w:cs="Times New Roman"/>
          <w:sz w:val="24"/>
          <w:szCs w:val="24"/>
        </w:rPr>
        <w:t xml:space="preserve">для каждой </w:t>
      </w:r>
      <w:r w:rsidRPr="00140FA1">
        <w:rPr>
          <w:rFonts w:ascii="Times New Roman" w:eastAsia="Times New Roman" w:hAnsi="Times New Roman" w:cs="Times New Roman"/>
          <w:sz w:val="24"/>
          <w:szCs w:val="24"/>
        </w:rPr>
        <w:t>трудовой функции, включая результаты оценки портфолио (если таковые представлены).</w:t>
      </w: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0FA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140F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ПОРТФОЛИО:</w:t>
      </w:r>
    </w:p>
    <w:p w:rsidR="00140FA1" w:rsidRPr="00140FA1" w:rsidRDefault="00140FA1" w:rsidP="00140F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sz w:val="24"/>
          <w:szCs w:val="24"/>
        </w:rPr>
        <w:t>С требованиями к портфолио соискатель должен быть ознакомлен заблаговременно.</w:t>
      </w:r>
    </w:p>
    <w:p w:rsidR="00140FA1" w:rsidRPr="00140FA1" w:rsidRDefault="00140FA1" w:rsidP="00140F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sz w:val="24"/>
          <w:szCs w:val="24"/>
        </w:rPr>
        <w:t>Материал, предоставляемый соискателем в качестве портфолио, должен быть скреплён подписью руководителя/начальника соискателя соответствующего уровня и заверен печатью организации.</w:t>
      </w:r>
    </w:p>
    <w:p w:rsidR="00140FA1" w:rsidRPr="00140FA1" w:rsidRDefault="00140FA1" w:rsidP="00140FA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sz w:val="24"/>
          <w:szCs w:val="24"/>
        </w:rPr>
        <w:t>Представление материалов портфолио в экзаменационную/сертификационную комиссию производится во время проведения практической части сертификационного экзамена.</w:t>
      </w:r>
    </w:p>
    <w:p w:rsidR="00140FA1" w:rsidRPr="00140FA1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FA1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59" w:rsidRDefault="0073205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59" w:rsidRDefault="0073205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59" w:rsidRDefault="0073205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59" w:rsidRPr="00140FA1" w:rsidRDefault="0073205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FA1" w:rsidRPr="00140FA1" w:rsidRDefault="00140FA1" w:rsidP="0014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F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Таблица оценки результатов прохождения практической части экзамена</w:t>
      </w:r>
    </w:p>
    <w:p w:rsidR="00140FA1" w:rsidRPr="00140FA1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1" w:type="dxa"/>
        <w:tblInd w:w="97" w:type="dxa"/>
        <w:tblLook w:val="0000" w:firstRow="0" w:lastRow="0" w:firstColumn="0" w:lastColumn="0" w:noHBand="0" w:noVBand="0"/>
      </w:tblPr>
      <w:tblGrid>
        <w:gridCol w:w="1661"/>
        <w:gridCol w:w="770"/>
        <w:gridCol w:w="770"/>
        <w:gridCol w:w="1655"/>
        <w:gridCol w:w="770"/>
        <w:gridCol w:w="800"/>
        <w:gridCol w:w="1565"/>
        <w:gridCol w:w="770"/>
        <w:gridCol w:w="770"/>
      </w:tblGrid>
      <w:tr w:rsidR="00140FA1" w:rsidRPr="00140FA1" w:rsidTr="00140FA1">
        <w:trPr>
          <w:trHeight w:val="300"/>
        </w:trPr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функция 1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функция 2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функция 3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1.1.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2.1.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3.1.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140FA1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1.2.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3.2.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2.2.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1.3.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2.3.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FA1" w:rsidRPr="00140FA1" w:rsidTr="00140FA1">
        <w:trPr>
          <w:trHeight w:val="3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140FA1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40FA1" w:rsidRPr="00140FA1" w:rsidTr="00140FA1">
        <w:trPr>
          <w:trHeight w:val="300"/>
        </w:trPr>
        <w:tc>
          <w:tcPr>
            <w:tcW w:w="7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FA1" w:rsidRPr="009A558F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</w:tbl>
    <w:p w:rsidR="00140FA1" w:rsidRPr="00140FA1" w:rsidRDefault="00140FA1" w:rsidP="00140FA1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40FA1" w:rsidRPr="00140FA1" w:rsidRDefault="00140FA1" w:rsidP="00140FA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r w:rsidR="007235D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квалификации соискателя требованиям к</w:t>
      </w:r>
      <w:r w:rsidR="00010BFA" w:rsidRPr="000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140FA1" w:rsidRPr="00140F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Инженер –теплофизик</w:t>
      </w:r>
    </w:p>
    <w:p w:rsidR="00645199" w:rsidRPr="00970438" w:rsidRDefault="006451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0BFA" w:rsidRPr="00010BFA">
        <w:t xml:space="preserve"> </w:t>
      </w:r>
      <w:r w:rsidR="00010BFA" w:rsidRPr="000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Инженер-теплофизик ядерно-физической лаборатории в области атомной энергетики (6 уровень квалификации)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140FA1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:rsidR="00645199" w:rsidRPr="00970438" w:rsidRDefault="00B841F1" w:rsidP="0014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</w:t>
      </w:r>
      <w:r w:rsidR="00140FA1" w:rsidRPr="00B841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искатель набрал не мене24 баллов на теоретической части экзамена и не менее </w:t>
      </w:r>
      <w:r w:rsidR="00D57B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140FA1" w:rsidRPr="00B841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баллов на практической части экзамена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014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7B3" w:rsidRDefault="00970438" w:rsidP="00E577B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</w:t>
      </w:r>
      <w:r w:rsidR="00B841F1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документов, использованных при</w:t>
      </w:r>
      <w:r w:rsidR="0060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атомной станции с реакторами типа ВВЭР. ПНАЭ Г-01-036-95 (НП-006-98), с изменением № 1, внесенным постановлением Госатомнадзора России от 01.06. 1996 г.; с изменением № 2, внесенным постановлением Ростехнадзора от 20.12.2005 г., № 13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атомных станций с реакторами на быстрых нейтронах. НП-018-05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программа инспекций состояния радиационной безопасности при эксплуатации атомных станций. РД-04-30-2004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E577B3" w:rsidRPr="00C32F61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970438" w:rsidRPr="00970438" w:rsidRDefault="00970438" w:rsidP="00E57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6807" w:rsidRPr="00970438" w:rsidRDefault="000A6807">
      <w:pPr>
        <w:rPr>
          <w:rFonts w:ascii="Times New Roman" w:hAnsi="Times New Roman" w:cs="Times New Roman"/>
        </w:rPr>
      </w:pPr>
      <w:bookmarkStart w:id="1" w:name="P236"/>
      <w:bookmarkEnd w:id="1"/>
    </w:p>
    <w:sectPr w:rsidR="000A6807" w:rsidRPr="00970438" w:rsidSect="004B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9C" w:rsidRDefault="002F3E9C" w:rsidP="00970438">
      <w:pPr>
        <w:spacing w:after="0" w:line="240" w:lineRule="auto"/>
      </w:pPr>
      <w:r>
        <w:separator/>
      </w:r>
    </w:p>
  </w:endnote>
  <w:endnote w:type="continuationSeparator" w:id="0">
    <w:p w:rsidR="002F3E9C" w:rsidRDefault="002F3E9C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878252"/>
      <w:docPartObj>
        <w:docPartGallery w:val="Page Numbers (Bottom of Page)"/>
        <w:docPartUnique/>
      </w:docPartObj>
    </w:sdtPr>
    <w:sdtEndPr/>
    <w:sdtContent>
      <w:p w:rsidR="004C554D" w:rsidRDefault="004C554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18">
          <w:rPr>
            <w:noProof/>
          </w:rPr>
          <w:t>2</w:t>
        </w:r>
        <w:r>
          <w:fldChar w:fldCharType="end"/>
        </w:r>
      </w:p>
    </w:sdtContent>
  </w:sdt>
  <w:p w:rsidR="004C554D" w:rsidRDefault="004C55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9C" w:rsidRDefault="002F3E9C" w:rsidP="00970438">
      <w:pPr>
        <w:spacing w:after="0" w:line="240" w:lineRule="auto"/>
      </w:pPr>
      <w:r>
        <w:separator/>
      </w:r>
    </w:p>
  </w:footnote>
  <w:footnote w:type="continuationSeparator" w:id="0">
    <w:p w:rsidR="002F3E9C" w:rsidRDefault="002F3E9C" w:rsidP="00970438">
      <w:pPr>
        <w:spacing w:after="0" w:line="240" w:lineRule="auto"/>
      </w:pPr>
      <w:r>
        <w:continuationSeparator/>
      </w:r>
    </w:p>
  </w:footnote>
  <w:footnote w:id="1">
    <w:p w:rsidR="004C554D" w:rsidRPr="00A7421F" w:rsidRDefault="004C554D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4C554D" w:rsidRDefault="004C554D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  <w:footnote w:id="2">
    <w:p w:rsidR="004C554D" w:rsidRDefault="004C554D" w:rsidP="00970438">
      <w:pPr>
        <w:pStyle w:val="a3"/>
        <w:jc w:val="both"/>
      </w:pPr>
      <w:r>
        <w:rPr>
          <w:rStyle w:val="a5"/>
        </w:rPr>
        <w:footnoteRef/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4C554D" w:rsidRPr="00970438" w:rsidRDefault="004C554D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68E"/>
    <w:multiLevelType w:val="hybridMultilevel"/>
    <w:tmpl w:val="ED18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E12"/>
    <w:multiLevelType w:val="hybridMultilevel"/>
    <w:tmpl w:val="EBD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15663"/>
    <w:multiLevelType w:val="hybridMultilevel"/>
    <w:tmpl w:val="8EFC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976"/>
    <w:multiLevelType w:val="hybridMultilevel"/>
    <w:tmpl w:val="CD1C2F84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C774A2B"/>
    <w:multiLevelType w:val="hybridMultilevel"/>
    <w:tmpl w:val="D12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5336"/>
    <w:multiLevelType w:val="hybridMultilevel"/>
    <w:tmpl w:val="F47E1F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1C1B"/>
    <w:multiLevelType w:val="hybridMultilevel"/>
    <w:tmpl w:val="F6C8F0DE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32D71249"/>
    <w:multiLevelType w:val="hybridMultilevel"/>
    <w:tmpl w:val="679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A631B2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487DDF"/>
    <w:multiLevelType w:val="hybridMultilevel"/>
    <w:tmpl w:val="B4C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6A0E93"/>
    <w:multiLevelType w:val="hybridMultilevel"/>
    <w:tmpl w:val="80F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14C6D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5B0F60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911005C"/>
    <w:multiLevelType w:val="hybridMultilevel"/>
    <w:tmpl w:val="CAA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C929A9"/>
    <w:multiLevelType w:val="hybridMultilevel"/>
    <w:tmpl w:val="226E342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3A06D4"/>
    <w:multiLevelType w:val="hybridMultilevel"/>
    <w:tmpl w:val="DBB0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3"/>
  </w:num>
  <w:num w:numId="5">
    <w:abstractNumId w:val="7"/>
  </w:num>
  <w:num w:numId="6">
    <w:abstractNumId w:val="15"/>
  </w:num>
  <w:num w:numId="7">
    <w:abstractNumId w:val="19"/>
  </w:num>
  <w:num w:numId="8">
    <w:abstractNumId w:val="12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 w:numId="14">
    <w:abstractNumId w:val="17"/>
  </w:num>
  <w:num w:numId="15">
    <w:abstractNumId w:val="5"/>
  </w:num>
  <w:num w:numId="16">
    <w:abstractNumId w:val="18"/>
  </w:num>
  <w:num w:numId="17">
    <w:abstractNumId w:val="14"/>
  </w:num>
  <w:num w:numId="18">
    <w:abstractNumId w:val="8"/>
  </w:num>
  <w:num w:numId="19">
    <w:abstractNumId w:val="4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0BFA"/>
    <w:rsid w:val="000354B0"/>
    <w:rsid w:val="0004573E"/>
    <w:rsid w:val="000718B7"/>
    <w:rsid w:val="000845D4"/>
    <w:rsid w:val="00084BF5"/>
    <w:rsid w:val="00093350"/>
    <w:rsid w:val="000A6807"/>
    <w:rsid w:val="000C4EFC"/>
    <w:rsid w:val="00107E3A"/>
    <w:rsid w:val="00140FA1"/>
    <w:rsid w:val="00147C3E"/>
    <w:rsid w:val="00147C84"/>
    <w:rsid w:val="001A0DE2"/>
    <w:rsid w:val="001A372E"/>
    <w:rsid w:val="001E1E00"/>
    <w:rsid w:val="00204452"/>
    <w:rsid w:val="00215812"/>
    <w:rsid w:val="002213F7"/>
    <w:rsid w:val="00224525"/>
    <w:rsid w:val="00244E58"/>
    <w:rsid w:val="002469BC"/>
    <w:rsid w:val="002B2DBD"/>
    <w:rsid w:val="002D2218"/>
    <w:rsid w:val="002E21E4"/>
    <w:rsid w:val="002F3E9C"/>
    <w:rsid w:val="00316B1A"/>
    <w:rsid w:val="003203EA"/>
    <w:rsid w:val="00353FBD"/>
    <w:rsid w:val="003B4C1F"/>
    <w:rsid w:val="003C518A"/>
    <w:rsid w:val="003C687E"/>
    <w:rsid w:val="0043253F"/>
    <w:rsid w:val="00435A92"/>
    <w:rsid w:val="00445E0D"/>
    <w:rsid w:val="00453154"/>
    <w:rsid w:val="004B7075"/>
    <w:rsid w:val="004C554D"/>
    <w:rsid w:val="00536323"/>
    <w:rsid w:val="00536524"/>
    <w:rsid w:val="0054721D"/>
    <w:rsid w:val="005500A7"/>
    <w:rsid w:val="00597AB9"/>
    <w:rsid w:val="005A69EC"/>
    <w:rsid w:val="005B0595"/>
    <w:rsid w:val="005B54BB"/>
    <w:rsid w:val="005D478F"/>
    <w:rsid w:val="005D6633"/>
    <w:rsid w:val="006014E4"/>
    <w:rsid w:val="0061707B"/>
    <w:rsid w:val="00620B10"/>
    <w:rsid w:val="00637541"/>
    <w:rsid w:val="00645199"/>
    <w:rsid w:val="00667CDD"/>
    <w:rsid w:val="0067295B"/>
    <w:rsid w:val="006820D9"/>
    <w:rsid w:val="0068655A"/>
    <w:rsid w:val="00693691"/>
    <w:rsid w:val="006D2DA5"/>
    <w:rsid w:val="006F1B6D"/>
    <w:rsid w:val="007235D8"/>
    <w:rsid w:val="00732059"/>
    <w:rsid w:val="00733806"/>
    <w:rsid w:val="00772DD9"/>
    <w:rsid w:val="007E645A"/>
    <w:rsid w:val="00800984"/>
    <w:rsid w:val="00827A27"/>
    <w:rsid w:val="0083139D"/>
    <w:rsid w:val="00846068"/>
    <w:rsid w:val="00866EFF"/>
    <w:rsid w:val="00873929"/>
    <w:rsid w:val="008B5CF6"/>
    <w:rsid w:val="008C146E"/>
    <w:rsid w:val="008D3D88"/>
    <w:rsid w:val="008F6EDA"/>
    <w:rsid w:val="009166C2"/>
    <w:rsid w:val="009213ED"/>
    <w:rsid w:val="009237DF"/>
    <w:rsid w:val="00924ADD"/>
    <w:rsid w:val="00970438"/>
    <w:rsid w:val="00980CB9"/>
    <w:rsid w:val="00996F0E"/>
    <w:rsid w:val="009A03FF"/>
    <w:rsid w:val="009A4857"/>
    <w:rsid w:val="009A48BF"/>
    <w:rsid w:val="009A558F"/>
    <w:rsid w:val="009C7844"/>
    <w:rsid w:val="009D0EE3"/>
    <w:rsid w:val="009D1D61"/>
    <w:rsid w:val="009E0E24"/>
    <w:rsid w:val="009E51B0"/>
    <w:rsid w:val="00A20681"/>
    <w:rsid w:val="00A20DFD"/>
    <w:rsid w:val="00A259AE"/>
    <w:rsid w:val="00A7272B"/>
    <w:rsid w:val="00A7421F"/>
    <w:rsid w:val="00A9721F"/>
    <w:rsid w:val="00AC369F"/>
    <w:rsid w:val="00B03C6B"/>
    <w:rsid w:val="00B419F6"/>
    <w:rsid w:val="00B841F1"/>
    <w:rsid w:val="00BF2D49"/>
    <w:rsid w:val="00C04179"/>
    <w:rsid w:val="00C32F61"/>
    <w:rsid w:val="00C74EB1"/>
    <w:rsid w:val="00CA76D2"/>
    <w:rsid w:val="00CF1110"/>
    <w:rsid w:val="00D03860"/>
    <w:rsid w:val="00D40185"/>
    <w:rsid w:val="00D40E07"/>
    <w:rsid w:val="00D57B02"/>
    <w:rsid w:val="00DA33EA"/>
    <w:rsid w:val="00DB5C43"/>
    <w:rsid w:val="00DC05AF"/>
    <w:rsid w:val="00DE41B9"/>
    <w:rsid w:val="00E577B3"/>
    <w:rsid w:val="00E65E39"/>
    <w:rsid w:val="00E72589"/>
    <w:rsid w:val="00E916F8"/>
    <w:rsid w:val="00E91A60"/>
    <w:rsid w:val="00E93425"/>
    <w:rsid w:val="00E97C30"/>
    <w:rsid w:val="00EB6927"/>
    <w:rsid w:val="00ED1078"/>
    <w:rsid w:val="00ED5143"/>
    <w:rsid w:val="00F1299D"/>
    <w:rsid w:val="00F26CE8"/>
    <w:rsid w:val="00F339B9"/>
    <w:rsid w:val="00F3528E"/>
    <w:rsid w:val="00F75CD6"/>
    <w:rsid w:val="00FC276F"/>
    <w:rsid w:val="00FE5ACA"/>
    <w:rsid w:val="00FF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84E560-AC78-46A2-85FA-6C1D8947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2059"/>
  </w:style>
  <w:style w:type="paragraph" w:styleId="af">
    <w:name w:val="footer"/>
    <w:basedOn w:val="a"/>
    <w:link w:val="af0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BC33-86C5-4848-9BE1-77C44480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8535</Words>
  <Characters>48652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Вольская Татьяна</cp:lastModifiedBy>
  <cp:revision>2</cp:revision>
  <cp:lastPrinted>2017-09-18T09:34:00Z</cp:lastPrinted>
  <dcterms:created xsi:type="dcterms:W3CDTF">2018-02-21T11:40:00Z</dcterms:created>
  <dcterms:modified xsi:type="dcterms:W3CDTF">2018-02-21T11:40:00Z</dcterms:modified>
</cp:coreProperties>
</file>