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bookmarkStart w:id="0" w:name="_Toc482269666"/>
      <w:bookmarkStart w:id="1" w:name="_GoBack"/>
      <w:bookmarkEnd w:id="1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CB5C25" w:rsidRPr="00A7421F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A7421F">
        <w:rPr>
          <w:noProof/>
          <w:sz w:val="40"/>
          <w:szCs w:val="40"/>
        </w:rPr>
        <w:t>ПРИМЕР ОЦЕНОЧНОГО СРЕДСТВА</w:t>
      </w:r>
    </w:p>
    <w:p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оценки квалификации</w:t>
      </w:r>
    </w:p>
    <w:p w:rsidR="00CE4556" w:rsidRDefault="00CE4556" w:rsidP="00CB5C25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  <w:r w:rsidRPr="00CE4556">
        <w:rPr>
          <w:b/>
          <w:sz w:val="28"/>
          <w:szCs w:val="28"/>
          <w:u w:val="single"/>
        </w:rPr>
        <w:t xml:space="preserve">Дезактиваторщик в атомной энергетике 3 разряда </w:t>
      </w:r>
    </w:p>
    <w:p w:rsidR="00CE4556" w:rsidRDefault="00CE4556" w:rsidP="00CB5C25">
      <w:pPr>
        <w:widowControl w:val="0"/>
        <w:autoSpaceDE w:val="0"/>
        <w:autoSpaceDN w:val="0"/>
        <w:jc w:val="center"/>
        <w:rPr>
          <w:sz w:val="20"/>
        </w:rPr>
      </w:pPr>
      <w:r w:rsidRPr="00CE4556">
        <w:rPr>
          <w:b/>
          <w:sz w:val="28"/>
          <w:szCs w:val="28"/>
          <w:u w:val="single"/>
        </w:rPr>
        <w:t>(3 уровень квалификации)</w:t>
      </w:r>
      <w:r w:rsidR="00933FC7" w:rsidRPr="000C4EFC">
        <w:rPr>
          <w:sz w:val="20"/>
        </w:rPr>
        <w:t xml:space="preserve"> </w:t>
      </w:r>
    </w:p>
    <w:p w:rsidR="00CB5C25" w:rsidRPr="000C4EFC" w:rsidRDefault="00CB5C25" w:rsidP="00CB5C25">
      <w:pPr>
        <w:widowControl w:val="0"/>
        <w:autoSpaceDE w:val="0"/>
        <w:autoSpaceDN w:val="0"/>
        <w:jc w:val="center"/>
        <w:rPr>
          <w:sz w:val="20"/>
        </w:rPr>
      </w:pPr>
      <w:r w:rsidRPr="000C4EFC">
        <w:rPr>
          <w:sz w:val="20"/>
        </w:rPr>
        <w:t>(наименование квалификации)</w:t>
      </w: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Пример оценочного средства разработан в рамках </w:t>
      </w:r>
      <w:r w:rsidRPr="000C4EFC">
        <w:rPr>
          <w:sz w:val="28"/>
          <w:szCs w:val="28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Default="00CB5C25" w:rsidP="00420FF8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  <w:sectPr w:rsidR="00CB5C2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2017 год</w:t>
      </w:r>
    </w:p>
    <w:bookmarkEnd w:id="0"/>
    <w:p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Состав примера</w:t>
      </w:r>
      <w:r w:rsidRPr="00970438">
        <w:rPr>
          <w:sz w:val="28"/>
          <w:szCs w:val="28"/>
        </w:rPr>
        <w:t xml:space="preserve"> оценочных средств</w:t>
      </w:r>
      <w:r>
        <w:rPr>
          <w:rStyle w:val="a7"/>
          <w:sz w:val="28"/>
          <w:szCs w:val="28"/>
        </w:rPr>
        <w:footnoteReference w:id="1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CB5C25" w:rsidRPr="00970438" w:rsidTr="00426398">
        <w:tc>
          <w:tcPr>
            <w:tcW w:w="8044" w:type="dxa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1301" w:type="dxa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</w:tr>
      <w:tr w:rsidR="00CB5C25" w:rsidRPr="00970438" w:rsidTr="00471A21">
        <w:tc>
          <w:tcPr>
            <w:tcW w:w="8044" w:type="dxa"/>
            <w:vAlign w:val="center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3. Профессиональный стандарт или квалификационные требования, установленные</w:t>
            </w:r>
            <w:r w:rsidR="00D241C9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федеральными законами и иными нормативными правовыми актами Российской</w:t>
            </w:r>
            <w:r w:rsidR="00D241C9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Федерации</w:t>
            </w:r>
          </w:p>
        </w:tc>
        <w:tc>
          <w:tcPr>
            <w:tcW w:w="1301" w:type="dxa"/>
            <w:vAlign w:val="center"/>
          </w:tcPr>
          <w:p w:rsidR="00CB5C25" w:rsidRPr="00970438" w:rsidRDefault="00471A21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5C25" w:rsidRPr="00970438" w:rsidTr="00471A21">
        <w:tc>
          <w:tcPr>
            <w:tcW w:w="8044" w:type="dxa"/>
            <w:vAlign w:val="center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8. Кадровое обеспечение оценочных мероприят</w:t>
            </w:r>
            <w:r w:rsidRPr="00A7421F">
              <w:rPr>
                <w:sz w:val="28"/>
                <w:szCs w:val="28"/>
              </w:rPr>
              <w:t>ий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B5C25" w:rsidRPr="00970438" w:rsidTr="00471A21">
        <w:tc>
          <w:tcPr>
            <w:tcW w:w="8044" w:type="dxa"/>
            <w:vAlign w:val="center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9.   Требования   безопасности к проведению оценочных мероприятий (при</w:t>
            </w:r>
            <w:r w:rsidR="00D241C9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необходимости)</w:t>
            </w:r>
          </w:p>
        </w:tc>
        <w:tc>
          <w:tcPr>
            <w:tcW w:w="1301" w:type="dxa"/>
            <w:vAlign w:val="center"/>
          </w:tcPr>
          <w:p w:rsidR="00CB5C25" w:rsidRPr="00970438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A7421F"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A7421F" w:rsidRDefault="006540C8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B5C25" w:rsidRPr="00970438" w:rsidTr="00471A21">
        <w:tc>
          <w:tcPr>
            <w:tcW w:w="8044" w:type="dxa"/>
            <w:vAlign w:val="center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11.  Критерии оценки (ключи к заданиям), правила обработки результатов</w:t>
            </w:r>
            <w:r w:rsidR="00D241C9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теоретического этапа профессионального экзамена и принятия решения о</w:t>
            </w:r>
            <w:r w:rsidR="00D241C9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970438" w:rsidRDefault="006540C8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970438" w:rsidRDefault="006540C8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B5C25" w:rsidRPr="00970438" w:rsidTr="00471A21">
        <w:tc>
          <w:tcPr>
            <w:tcW w:w="8044" w:type="dxa"/>
            <w:vAlign w:val="center"/>
          </w:tcPr>
          <w:p w:rsidR="00CB5C25" w:rsidRPr="00970438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13.  Правила обработки результатов профессионального экзамена и принятия</w:t>
            </w:r>
            <w:r w:rsidR="007F2C9F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  <w:vAlign w:val="center"/>
          </w:tcPr>
          <w:p w:rsidR="00CB5C25" w:rsidRPr="00970438" w:rsidRDefault="006540C8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B5C25" w:rsidRPr="00A7421F" w:rsidTr="00471A21">
        <w:tc>
          <w:tcPr>
            <w:tcW w:w="8044" w:type="dxa"/>
            <w:vAlign w:val="center"/>
          </w:tcPr>
          <w:p w:rsidR="00CB5C25" w:rsidRPr="00A7421F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14.  Перечень нормативных правовых и иных документов, использованных при</w:t>
            </w:r>
            <w:r w:rsidR="006D753F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подготовке комплекта оценочных средств (при</w:t>
            </w:r>
            <w:r w:rsidRPr="00A7421F">
              <w:rPr>
                <w:sz w:val="28"/>
                <w:szCs w:val="28"/>
              </w:rPr>
              <w:t xml:space="preserve"> наличии)</w:t>
            </w:r>
          </w:p>
        </w:tc>
        <w:tc>
          <w:tcPr>
            <w:tcW w:w="1301" w:type="dxa"/>
            <w:vAlign w:val="center"/>
          </w:tcPr>
          <w:p w:rsidR="00CB5C25" w:rsidRPr="00970438" w:rsidRDefault="006540C8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970438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Default="00CB5C25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64313" w:rsidRPr="00CB5C25" w:rsidRDefault="00C64313" w:rsidP="00C64313">
      <w:pPr>
        <w:widowControl w:val="0"/>
        <w:autoSpaceDE w:val="0"/>
        <w:autoSpaceDN w:val="0"/>
        <w:rPr>
          <w:b/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2" w:name="_Hlk478983223"/>
      <w:r w:rsidRPr="00CB5C25">
        <w:rPr>
          <w:sz w:val="28"/>
          <w:szCs w:val="28"/>
        </w:rPr>
        <w:t xml:space="preserve">1. Наименование квалификации и уровень квалификации: </w:t>
      </w:r>
    </w:p>
    <w:p w:rsidR="00C64313" w:rsidRPr="00CB5C25" w:rsidRDefault="00CE4556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E4556">
        <w:rPr>
          <w:sz w:val="28"/>
          <w:szCs w:val="28"/>
          <w:u w:val="single"/>
        </w:rPr>
        <w:t xml:space="preserve">Дезактиваторщик в атомной энергетике 3 разряда (3 уровень квалификации) </w:t>
      </w:r>
      <w:r w:rsidR="00C64313" w:rsidRPr="00CB5C25">
        <w:rPr>
          <w:sz w:val="20"/>
        </w:rPr>
        <w:t>(указываются в соответствии с профессиональным стандартом или</w:t>
      </w:r>
      <w:r w:rsidR="00CB5C25" w:rsidRPr="00CB5C25">
        <w:rPr>
          <w:sz w:val="20"/>
        </w:rPr>
        <w:t xml:space="preserve"> </w:t>
      </w:r>
      <w:r w:rsidR="00C64313" w:rsidRPr="00CB5C25">
        <w:rPr>
          <w:sz w:val="20"/>
        </w:rPr>
        <w:t>квалификационными требованиями, установленными федеральными законами</w:t>
      </w:r>
      <w:r w:rsidR="00BF5D59" w:rsidRPr="00CB5C25">
        <w:rPr>
          <w:sz w:val="20"/>
        </w:rPr>
        <w:t xml:space="preserve"> </w:t>
      </w:r>
      <w:r w:rsidR="00C64313" w:rsidRPr="00CB5C25">
        <w:rPr>
          <w:sz w:val="20"/>
        </w:rPr>
        <w:t>и иными нормативными правовыми актами Российской Федерации)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2. Номер квалификации: </w:t>
      </w:r>
      <w:r w:rsidR="00DC1FB4" w:rsidRPr="00CB5C25">
        <w:rPr>
          <w:sz w:val="28"/>
          <w:szCs w:val="28"/>
          <w:u w:val="single"/>
        </w:rPr>
        <w:t>24.05900.01</w:t>
      </w:r>
    </w:p>
    <w:p w:rsidR="00C64313" w:rsidRPr="00CB5C25" w:rsidRDefault="00C64313" w:rsidP="00CB5C25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(номер квалификации в реестре сведений о проведении</w:t>
      </w:r>
      <w:r w:rsidR="00CB5C25" w:rsidRPr="00CB5C25">
        <w:rPr>
          <w:sz w:val="20"/>
        </w:rPr>
        <w:t xml:space="preserve"> </w:t>
      </w:r>
      <w:r w:rsidRPr="00CB5C25">
        <w:rPr>
          <w:sz w:val="20"/>
        </w:rPr>
        <w:t xml:space="preserve">  независимой оценки квалификации)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3" w:name="_Hlk478982284"/>
      <w:r w:rsidRPr="00CB5C25">
        <w:rPr>
          <w:sz w:val="28"/>
          <w:szCs w:val="28"/>
        </w:rPr>
        <w:t xml:space="preserve">3. Профессиональный стандарт или квалификационные требования, установленные </w:t>
      </w:r>
      <w:r w:rsidR="00ED3EB7" w:rsidRPr="00CB5C25">
        <w:rPr>
          <w:sz w:val="28"/>
          <w:szCs w:val="28"/>
        </w:rPr>
        <w:t>федеральными законами и иными нормативными правовыми</w:t>
      </w:r>
      <w:r w:rsidRPr="00CB5C25">
        <w:rPr>
          <w:sz w:val="28"/>
          <w:szCs w:val="28"/>
        </w:rPr>
        <w:t xml:space="preserve"> актами Российской Федерации (далее - требования к квалификации): </w:t>
      </w:r>
      <w:r w:rsidR="00DC1FB4" w:rsidRPr="00CB5C25">
        <w:rPr>
          <w:sz w:val="28"/>
          <w:szCs w:val="28"/>
          <w:u w:val="single"/>
        </w:rPr>
        <w:t>Оператор установки дезактивации 24.059.</w:t>
      </w:r>
    </w:p>
    <w:p w:rsidR="00C64313" w:rsidRPr="00CB5C25" w:rsidRDefault="00C64313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(наименование и код профессионального стандарта либо наименование и реквизиты документов,</w:t>
      </w:r>
      <w:bookmarkEnd w:id="3"/>
      <w:r w:rsidRPr="00CB5C25">
        <w:rPr>
          <w:sz w:val="20"/>
        </w:rPr>
        <w:t xml:space="preserve"> устанавливающих квалификационные требования)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4. Вид профессиональной деятельности: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CB5C25">
        <w:rPr>
          <w:sz w:val="28"/>
          <w:szCs w:val="28"/>
          <w:u w:val="single"/>
        </w:rPr>
        <w:t xml:space="preserve"> </w:t>
      </w:r>
      <w:r w:rsidR="00CE4556" w:rsidRPr="00CE4556">
        <w:rPr>
          <w:sz w:val="28"/>
          <w:szCs w:val="28"/>
          <w:u w:val="single"/>
        </w:rPr>
        <w:t>Ведение процесса дезактивации на атомной электрической станции</w:t>
      </w:r>
    </w:p>
    <w:p w:rsidR="00C64313" w:rsidRPr="00CB5C25" w:rsidRDefault="00C64313" w:rsidP="00CB5C25">
      <w:pPr>
        <w:widowControl w:val="0"/>
        <w:autoSpaceDE w:val="0"/>
        <w:autoSpaceDN w:val="0"/>
        <w:jc w:val="left"/>
        <w:rPr>
          <w:sz w:val="20"/>
        </w:rPr>
      </w:pPr>
      <w:r w:rsidRPr="00CB5C25">
        <w:rPr>
          <w:sz w:val="20"/>
        </w:rPr>
        <w:t>(по реестру профессиональных стандартов)</w:t>
      </w:r>
    </w:p>
    <w:bookmarkEnd w:id="2"/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5. </w:t>
      </w:r>
      <w:bookmarkStart w:id="4" w:name="_Hlk478983383"/>
      <w:r w:rsidRPr="00CB5C25">
        <w:rPr>
          <w:sz w:val="28"/>
          <w:szCs w:val="28"/>
        </w:rPr>
        <w:t>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253"/>
        <w:gridCol w:w="1928"/>
      </w:tblGrid>
      <w:tr w:rsidR="00C64313" w:rsidRPr="00CB5C25" w:rsidTr="00C22F03">
        <w:tc>
          <w:tcPr>
            <w:tcW w:w="3890" w:type="dxa"/>
          </w:tcPr>
          <w:p w:rsidR="00C64313" w:rsidRPr="00CB5C25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53" w:type="dxa"/>
          </w:tcPr>
          <w:p w:rsidR="00C64313" w:rsidRPr="00CB5C25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C64313" w:rsidRPr="00CB5C25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Тип и N задания</w:t>
            </w:r>
          </w:p>
        </w:tc>
      </w:tr>
      <w:tr w:rsidR="00C64313" w:rsidRPr="00CB5C25" w:rsidTr="00C22F03">
        <w:tc>
          <w:tcPr>
            <w:tcW w:w="3890" w:type="dxa"/>
          </w:tcPr>
          <w:p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3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Правила технической эксплуатации установки дезактивации на атомной электрической станции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1, 13, 22, 23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Безопасные методы и приемы работы при техническом обслуживании установки дезактивации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17, 18, 20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Инструкция по запуску установки дезактивации после проведения ремонта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Для 3, 9: правильный ответ – 1 балл,</w:t>
            </w:r>
          </w:p>
          <w:p w:rsidR="007A3737" w:rsidRPr="00F6145D" w:rsidRDefault="00916AC0" w:rsidP="007A373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  <w:r w:rsidR="009224F5" w:rsidRPr="00F6145D">
              <w:rPr>
                <w:sz w:val="28"/>
                <w:szCs w:val="28"/>
              </w:rPr>
              <w:t>; для 34:</w:t>
            </w:r>
            <w:r w:rsidR="007A3737" w:rsidRPr="00F6145D">
              <w:t xml:space="preserve"> </w:t>
            </w:r>
            <w:r w:rsidR="007A3737" w:rsidRPr="00F6145D">
              <w:rPr>
                <w:sz w:val="28"/>
                <w:szCs w:val="28"/>
              </w:rPr>
              <w:t xml:space="preserve">правильный ответ – 3 балла, хотя бы одно несоответствие </w:t>
            </w:r>
          </w:p>
          <w:p w:rsidR="00916AC0" w:rsidRPr="00F6145D" w:rsidRDefault="007A3737" w:rsidP="007A373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– 0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3, 9, 34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lastRenderedPageBreak/>
              <w:t>Перечень мероприятий по оказанию первой помощи пострадавшим при получении травм, поражении электрическим током, воздействии химических веществ</w:t>
            </w:r>
          </w:p>
        </w:tc>
        <w:tc>
          <w:tcPr>
            <w:tcW w:w="3253" w:type="dxa"/>
            <w:vAlign w:val="center"/>
          </w:tcPr>
          <w:p w:rsidR="00916AC0" w:rsidRPr="00F6145D" w:rsidRDefault="0019369A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Полностью правильный ответ – 5 баллов, хотя бы одно несоответствие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Требования охраны труда, пожарной безопасности и радиационной безопасности на атомных электрических станциях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5, 19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Классификация и характеристика способов дезактивации поверхностей простой конфигурации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654B72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2; </w:t>
            </w:r>
            <w:r w:rsidR="00916AC0">
              <w:rPr>
                <w:sz w:val="28"/>
                <w:szCs w:val="28"/>
              </w:rPr>
              <w:t>7, 10, 15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Правила работы с химическими веществами, которые используются для приготовления основных дезактивирующих растворов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6, 21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Рецептуры и технологический регламент применения основных дезактивирующих растворов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Для 12, 24, 25:</w:t>
            </w:r>
            <w:r w:rsidRPr="00F6145D">
              <w:t xml:space="preserve"> </w:t>
            </w: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C22F03" w:rsidRPr="00F6145D" w:rsidRDefault="00916AC0" w:rsidP="00C22F03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  <w:r w:rsidR="007A3737" w:rsidRPr="00F6145D">
              <w:rPr>
                <w:sz w:val="28"/>
                <w:szCs w:val="28"/>
              </w:rPr>
              <w:t xml:space="preserve">; для </w:t>
            </w:r>
            <w:r w:rsidR="00826A38" w:rsidRPr="00F6145D">
              <w:rPr>
                <w:sz w:val="28"/>
                <w:szCs w:val="28"/>
              </w:rPr>
              <w:t>31, 32</w:t>
            </w:r>
            <w:r w:rsidR="00C22F03" w:rsidRPr="00F6145D">
              <w:rPr>
                <w:sz w:val="28"/>
                <w:szCs w:val="28"/>
              </w:rPr>
              <w:t>:</w:t>
            </w:r>
            <w:r w:rsidR="00C22F03" w:rsidRPr="00F6145D">
              <w:t xml:space="preserve"> </w:t>
            </w:r>
            <w:r w:rsidR="00C22F03" w:rsidRPr="00F6145D">
              <w:rPr>
                <w:sz w:val="28"/>
                <w:szCs w:val="28"/>
              </w:rPr>
              <w:t>полностью правильный ответ – 5 баллов, хотя бы одно несоответствие – 0 баллов; для 35, 36, 38:</w:t>
            </w:r>
            <w:r w:rsidR="00C22F03" w:rsidRPr="00F6145D">
              <w:t xml:space="preserve"> </w:t>
            </w:r>
            <w:r w:rsidR="00C22F03" w:rsidRPr="00F6145D">
              <w:rPr>
                <w:sz w:val="28"/>
                <w:szCs w:val="28"/>
              </w:rPr>
              <w:t>полностью правильный ответ – 3 балла, 2/3 правильных ответов - 2 балла, 1/3 правильных ответов - 1 балл,</w:t>
            </w:r>
          </w:p>
          <w:p w:rsidR="00C22F03" w:rsidRPr="00F6145D" w:rsidRDefault="00C22F03" w:rsidP="00C22F03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0.</w:t>
            </w:r>
          </w:p>
          <w:p w:rsidR="00916AC0" w:rsidRPr="00F6145D" w:rsidRDefault="00C22F03" w:rsidP="00C22F03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Для 39, 40: правильный ответ – 5 баллов, ответ, отличающийся более чем на 3% от эталонного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12, 24, 25, 31, 32, 35, 36, 38</w:t>
            </w:r>
            <w:r w:rsidR="00826A38">
              <w:rPr>
                <w:sz w:val="28"/>
                <w:szCs w:val="28"/>
              </w:rPr>
              <w:t>, 39, 40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lastRenderedPageBreak/>
              <w:t>Требования к основным дезактивирующим растворам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Для 4: правильный ответ – 1 балл,</w:t>
            </w:r>
          </w:p>
          <w:p w:rsidR="007A3737" w:rsidRPr="00F6145D" w:rsidRDefault="00916AC0" w:rsidP="007A373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  <w:r w:rsidR="007A3737" w:rsidRPr="00F6145D">
              <w:rPr>
                <w:sz w:val="28"/>
                <w:szCs w:val="28"/>
              </w:rPr>
              <w:t xml:space="preserve">; для 37: полностью правильный ответ – 3 </w:t>
            </w:r>
            <w:r w:rsidR="007E169D" w:rsidRPr="00F6145D">
              <w:rPr>
                <w:sz w:val="28"/>
                <w:szCs w:val="28"/>
              </w:rPr>
              <w:t xml:space="preserve">балла, 2/3 правильных ответов - 2 </w:t>
            </w:r>
            <w:r w:rsidR="007A3737" w:rsidRPr="00F6145D">
              <w:rPr>
                <w:sz w:val="28"/>
                <w:szCs w:val="28"/>
              </w:rPr>
              <w:t>балл</w:t>
            </w:r>
            <w:r w:rsidR="007E169D" w:rsidRPr="00F6145D">
              <w:rPr>
                <w:sz w:val="28"/>
                <w:szCs w:val="28"/>
              </w:rPr>
              <w:t>а</w:t>
            </w:r>
            <w:r w:rsidR="007A3737" w:rsidRPr="00F6145D">
              <w:rPr>
                <w:sz w:val="28"/>
                <w:szCs w:val="28"/>
              </w:rPr>
              <w:t>,</w:t>
            </w:r>
            <w:r w:rsidR="007E169D" w:rsidRPr="00F6145D">
              <w:rPr>
                <w:sz w:val="28"/>
                <w:szCs w:val="28"/>
              </w:rPr>
              <w:t xml:space="preserve"> 1/3 правильных ответов - 1 балл,</w:t>
            </w:r>
          </w:p>
          <w:p w:rsidR="00916AC0" w:rsidRPr="00F6145D" w:rsidRDefault="007A3737" w:rsidP="007A373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4, 37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Основные санитарные правила обеспечения радиационной безопасности</w:t>
            </w:r>
          </w:p>
        </w:tc>
        <w:tc>
          <w:tcPr>
            <w:tcW w:w="3253" w:type="dxa"/>
            <w:vAlign w:val="center"/>
          </w:tcPr>
          <w:p w:rsidR="00916AC0" w:rsidRPr="00F6145D" w:rsidRDefault="007A3737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</w:t>
            </w:r>
            <w:r w:rsidR="00916AC0" w:rsidRPr="00F6145D">
              <w:rPr>
                <w:sz w:val="28"/>
                <w:szCs w:val="28"/>
              </w:rPr>
              <w:t>равильный ответ – 1 балл,</w:t>
            </w:r>
          </w:p>
          <w:p w:rsidR="00916AC0" w:rsidRPr="00F6145D" w:rsidRDefault="00916AC0" w:rsidP="007A373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3, 28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Составы и свойства основных дезактивирующих растворов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26, 27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Предельно допустимые уровни радиоактивных загрязнений на атомной электрической станции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11, 29, 30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Принцип действия и правила эксплуатации контрольно-измерительных приборов, применяемых при ведении процесса дезактивации поверхностей простой конфигурации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Порядок сбора и передачи на переработку радиоактивных отходов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916AC0" w:rsidRPr="00F011A5" w:rsidRDefault="00916AC0" w:rsidP="00916AC0">
            <w:pPr>
              <w:rPr>
                <w:sz w:val="28"/>
                <w:szCs w:val="28"/>
              </w:rPr>
            </w:pPr>
          </w:p>
        </w:tc>
      </w:tr>
      <w:tr w:rsidR="00916AC0" w:rsidRPr="00CB5C25" w:rsidTr="00C22F03">
        <w:tc>
          <w:tcPr>
            <w:tcW w:w="3890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Порядок оформления рабочей документации</w:t>
            </w:r>
          </w:p>
        </w:tc>
        <w:tc>
          <w:tcPr>
            <w:tcW w:w="3253" w:type="dxa"/>
            <w:vAlign w:val="center"/>
          </w:tcPr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Правильный ответ – 1 балл,</w:t>
            </w:r>
          </w:p>
          <w:p w:rsidR="00916AC0" w:rsidRPr="00F6145D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6145D">
              <w:rPr>
                <w:sz w:val="28"/>
                <w:szCs w:val="28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916AC0" w:rsidRPr="00CB5C25" w:rsidRDefault="00916AC0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Общая   информация   по   структуре   заданий   для   </w:t>
      </w:r>
      <w:r w:rsidR="00ED3EB7" w:rsidRPr="00CB5C25">
        <w:rPr>
          <w:sz w:val="28"/>
          <w:szCs w:val="28"/>
        </w:rPr>
        <w:t>теоретического этапа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профессионального экзамена: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lastRenderedPageBreak/>
        <w:t xml:space="preserve">количество заданий с выбором ответа: </w:t>
      </w:r>
      <w:r w:rsidR="00C07640">
        <w:rPr>
          <w:sz w:val="28"/>
          <w:szCs w:val="28"/>
        </w:rPr>
        <w:t>30</w:t>
      </w:r>
      <w:r w:rsidRPr="00CB5C25">
        <w:rPr>
          <w:sz w:val="28"/>
          <w:szCs w:val="28"/>
        </w:rPr>
        <w:t>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количество заданий с открытым ответом: </w:t>
      </w:r>
      <w:r w:rsidR="00C07640">
        <w:rPr>
          <w:sz w:val="28"/>
          <w:szCs w:val="28"/>
        </w:rPr>
        <w:t>2</w:t>
      </w:r>
      <w:r w:rsidRPr="00CB5C25">
        <w:rPr>
          <w:sz w:val="28"/>
          <w:szCs w:val="28"/>
        </w:rPr>
        <w:t>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количество заданий на установление соответствия: </w:t>
      </w:r>
      <w:r w:rsidR="00C07640">
        <w:rPr>
          <w:sz w:val="28"/>
          <w:szCs w:val="28"/>
        </w:rPr>
        <w:t>3</w:t>
      </w:r>
      <w:r w:rsidRPr="00CB5C25">
        <w:rPr>
          <w:sz w:val="28"/>
          <w:szCs w:val="28"/>
        </w:rPr>
        <w:t>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количество заданий на установление последовательности:</w:t>
      </w:r>
      <w:r w:rsidR="00D241C9">
        <w:rPr>
          <w:sz w:val="28"/>
          <w:szCs w:val="28"/>
        </w:rPr>
        <w:t xml:space="preserve"> </w:t>
      </w:r>
      <w:r w:rsidR="00C07640">
        <w:rPr>
          <w:sz w:val="28"/>
          <w:szCs w:val="28"/>
        </w:rPr>
        <w:t>5</w:t>
      </w:r>
      <w:r w:rsidRPr="00CB5C25">
        <w:rPr>
          <w:sz w:val="28"/>
          <w:szCs w:val="28"/>
        </w:rPr>
        <w:t>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время выполнения заданий для теоретического этапа экзамена:</w:t>
      </w:r>
      <w:r w:rsidR="00C07640">
        <w:rPr>
          <w:sz w:val="28"/>
          <w:szCs w:val="28"/>
        </w:rPr>
        <w:t xml:space="preserve"> 2 часа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bookmarkEnd w:id="4"/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6. </w:t>
      </w:r>
      <w:bookmarkStart w:id="5" w:name="_Hlk478983473"/>
      <w:r w:rsidRPr="00CB5C25">
        <w:rPr>
          <w:sz w:val="28"/>
          <w:szCs w:val="28"/>
        </w:rPr>
        <w:t>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4246"/>
        <w:gridCol w:w="1928"/>
      </w:tblGrid>
      <w:tr w:rsidR="00C64313" w:rsidRPr="00CB5C25" w:rsidTr="00464DD8">
        <w:tc>
          <w:tcPr>
            <w:tcW w:w="2897" w:type="dxa"/>
            <w:vAlign w:val="center"/>
          </w:tcPr>
          <w:p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246" w:type="dxa"/>
            <w:vAlign w:val="center"/>
          </w:tcPr>
          <w:p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1928" w:type="dxa"/>
            <w:vAlign w:val="center"/>
          </w:tcPr>
          <w:p w:rsidR="00C64313" w:rsidRPr="00CB5C25" w:rsidRDefault="00ED3EB7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Тип и</w:t>
            </w:r>
            <w:r w:rsidR="00C64313" w:rsidRPr="00CB5C25">
              <w:rPr>
                <w:sz w:val="28"/>
                <w:szCs w:val="28"/>
              </w:rPr>
              <w:t xml:space="preserve"> N задания</w:t>
            </w:r>
          </w:p>
        </w:tc>
      </w:tr>
      <w:tr w:rsidR="00C64313" w:rsidRPr="00CB5C25" w:rsidTr="00CB5C25">
        <w:tc>
          <w:tcPr>
            <w:tcW w:w="2897" w:type="dxa"/>
          </w:tcPr>
          <w:p w:rsidR="00C64313" w:rsidRPr="00CB5C25" w:rsidRDefault="00C64313" w:rsidP="0042639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1</w:t>
            </w:r>
          </w:p>
        </w:tc>
        <w:tc>
          <w:tcPr>
            <w:tcW w:w="4246" w:type="dxa"/>
          </w:tcPr>
          <w:p w:rsidR="00C64313" w:rsidRPr="00CB5C25" w:rsidRDefault="00C64313" w:rsidP="0042639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C64313" w:rsidRPr="00CB5C25" w:rsidRDefault="00C64313" w:rsidP="0042639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3</w:t>
            </w:r>
          </w:p>
        </w:tc>
      </w:tr>
      <w:tr w:rsidR="00A07B1B" w:rsidRPr="00CB5C25" w:rsidTr="00CB5C25">
        <w:tc>
          <w:tcPr>
            <w:tcW w:w="2897" w:type="dxa"/>
          </w:tcPr>
          <w:p w:rsidR="00A07B1B" w:rsidRPr="00CB5C25" w:rsidRDefault="00A07B1B" w:rsidP="00A07B1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Ведение подготовительных работ для осуществления дезактивации поверхностей простой конфигурации от радиоактивных загрязнений на атомной электрической станции</w:t>
            </w:r>
          </w:p>
        </w:tc>
        <w:tc>
          <w:tcPr>
            <w:tcW w:w="4246" w:type="dxa"/>
          </w:tcPr>
          <w:p w:rsidR="00BA7844" w:rsidRDefault="00BA7844" w:rsidP="00E3424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модельным ответом: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Определение состава основного дезактивирующего раствора в зависимости от вида загрязненной поверхности и характера радиоактивного загрязнения;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Работа с химическими веществами, которые используются для приготовления основных дезактивирующих растворов;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Использование методов и средств, необходимых для приготовления основных дезактивирующих растворов;</w:t>
            </w:r>
          </w:p>
          <w:p w:rsidR="00A07B1B" w:rsidRDefault="00E3424B" w:rsidP="00E3424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Определение режимов работы установки дезактивации для очистки поверхностей простой конфигурации от радиоактивных загрязнений с использованием основных дезактивирующих растворов.</w:t>
            </w:r>
          </w:p>
          <w:p w:rsidR="007133E2" w:rsidRPr="00CB5C25" w:rsidRDefault="007133E2" w:rsidP="007133E2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зачитывается при полностью правильном ответе. </w:t>
            </w:r>
            <w:r>
              <w:rPr>
                <w:sz w:val="28"/>
                <w:szCs w:val="28"/>
              </w:rPr>
              <w:lastRenderedPageBreak/>
              <w:t>Допускается отклонение расчётных параметров от эталона не более чем на 5%</w:t>
            </w:r>
          </w:p>
        </w:tc>
        <w:tc>
          <w:tcPr>
            <w:tcW w:w="1928" w:type="dxa"/>
          </w:tcPr>
          <w:p w:rsidR="00A07B1B" w:rsidRPr="00CB5C25" w:rsidRDefault="001E5E14" w:rsidP="009224F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lastRenderedPageBreak/>
              <w:t>Задание на выполнение трудовых функций, трудовых действий в модельных условиях (зада</w:t>
            </w:r>
            <w:r w:rsidR="009224F5">
              <w:rPr>
                <w:sz w:val="28"/>
                <w:szCs w:val="28"/>
              </w:rPr>
              <w:t>ние 1</w:t>
            </w:r>
            <w:r w:rsidRPr="00CB5C25">
              <w:rPr>
                <w:sz w:val="28"/>
                <w:szCs w:val="28"/>
              </w:rPr>
              <w:t>)</w:t>
            </w:r>
          </w:p>
        </w:tc>
      </w:tr>
      <w:tr w:rsidR="00A07B1B" w:rsidRPr="00CB5C25" w:rsidTr="00CB5C25">
        <w:tc>
          <w:tcPr>
            <w:tcW w:w="2897" w:type="dxa"/>
          </w:tcPr>
          <w:p w:rsidR="00A07B1B" w:rsidRPr="00CB5C25" w:rsidRDefault="00A07B1B" w:rsidP="00A07B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Осуществление процесса дезактивации поверхностей простой конфигурации от радиоактивных загрязнений на атомной электрической станции</w:t>
            </w:r>
          </w:p>
        </w:tc>
        <w:tc>
          <w:tcPr>
            <w:tcW w:w="4246" w:type="dxa"/>
          </w:tcPr>
          <w:p w:rsidR="00BA7844" w:rsidRDefault="00BA7844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BA7844">
              <w:rPr>
                <w:sz w:val="28"/>
                <w:szCs w:val="28"/>
              </w:rPr>
              <w:t>В соответствии с модельным ответом: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Производство оценки характера радиоактивного загрязнения поверхностей простой конфигурации;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Управление установкой дезактивации для очистки загрязненных поверхностей простой конфигурации в соответствии с правилами эксплуатации;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Использование контрольно-измерительных приборов при ведении процесса дезактивации в соответствии с правилами эксплуатации;</w:t>
            </w:r>
          </w:p>
          <w:p w:rsidR="00E3424B" w:rsidRPr="00CB5C25" w:rsidRDefault="00E3424B" w:rsidP="00E3424B">
            <w:pPr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Определение и устранение причины отклонения режимов работы установки дезактивации от значений, установленных в технологическом регламенте;</w:t>
            </w:r>
          </w:p>
          <w:p w:rsidR="00E3424B" w:rsidRPr="00CB5C25" w:rsidRDefault="00654B72" w:rsidP="00E3424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3424B" w:rsidRPr="00CB5C25">
              <w:rPr>
                <w:sz w:val="28"/>
                <w:szCs w:val="28"/>
              </w:rPr>
              <w:t>бор и передач</w:t>
            </w:r>
            <w:r>
              <w:rPr>
                <w:sz w:val="28"/>
                <w:szCs w:val="28"/>
              </w:rPr>
              <w:t>а</w:t>
            </w:r>
            <w:r w:rsidR="00E3424B" w:rsidRPr="00CB5C25">
              <w:rPr>
                <w:sz w:val="28"/>
                <w:szCs w:val="28"/>
              </w:rPr>
              <w:t xml:space="preserve"> радиоактивных отходов;</w:t>
            </w:r>
          </w:p>
          <w:p w:rsidR="001E5E14" w:rsidRPr="00CB5C25" w:rsidRDefault="00E3424B" w:rsidP="00CB5C25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Применение средств индивидуальной и коллективной защиты.</w:t>
            </w:r>
          </w:p>
        </w:tc>
        <w:tc>
          <w:tcPr>
            <w:tcW w:w="1928" w:type="dxa"/>
          </w:tcPr>
          <w:p w:rsidR="00A07B1B" w:rsidRPr="00CB5C25" w:rsidRDefault="001E5E14" w:rsidP="009224F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Задание на выполнение трудовых функций, трудовых действий в модельных условиях (зада</w:t>
            </w:r>
            <w:r w:rsidR="009224F5">
              <w:rPr>
                <w:sz w:val="28"/>
                <w:szCs w:val="28"/>
              </w:rPr>
              <w:t>ние 2</w:t>
            </w:r>
            <w:r w:rsidRPr="00CB5C25">
              <w:rPr>
                <w:sz w:val="28"/>
                <w:szCs w:val="28"/>
              </w:rPr>
              <w:t>)</w:t>
            </w:r>
          </w:p>
        </w:tc>
      </w:tr>
      <w:bookmarkEnd w:id="5"/>
    </w:tbl>
    <w:p w:rsidR="00654B72" w:rsidRDefault="00654B72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7. Материально-техническое обеспечение оценочных мероприятий:</w:t>
      </w:r>
    </w:p>
    <w:p w:rsidR="00C64313" w:rsidRPr="00CB5C25" w:rsidRDefault="00ED3EB7" w:rsidP="00C64313">
      <w:pPr>
        <w:widowControl w:val="0"/>
        <w:autoSpaceDE w:val="0"/>
        <w:autoSpaceDN w:val="0"/>
        <w:rPr>
          <w:sz w:val="28"/>
          <w:szCs w:val="28"/>
        </w:rPr>
      </w:pPr>
      <w:bookmarkStart w:id="6" w:name="_Hlk478983513"/>
      <w:r w:rsidRPr="00CB5C25">
        <w:rPr>
          <w:sz w:val="28"/>
          <w:szCs w:val="28"/>
        </w:rPr>
        <w:t>а) материально</w:t>
      </w:r>
      <w:r w:rsidR="00C64313" w:rsidRPr="00CB5C25">
        <w:rPr>
          <w:sz w:val="28"/>
          <w:szCs w:val="28"/>
        </w:rPr>
        <w:t>-</w:t>
      </w:r>
      <w:r w:rsidRPr="00CB5C25">
        <w:rPr>
          <w:sz w:val="28"/>
          <w:szCs w:val="28"/>
        </w:rPr>
        <w:t>технические ресурсы для обеспечения</w:t>
      </w:r>
      <w:r w:rsidR="00C64313" w:rsidRPr="00CB5C25">
        <w:rPr>
          <w:sz w:val="28"/>
          <w:szCs w:val="28"/>
        </w:rPr>
        <w:t xml:space="preserve"> теоретического этапа профессионального экзамена:</w:t>
      </w:r>
      <w:r w:rsidR="009224F5">
        <w:rPr>
          <w:sz w:val="28"/>
          <w:szCs w:val="28"/>
        </w:rPr>
        <w:t xml:space="preserve"> 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</w:t>
      </w:r>
      <w:r w:rsidR="00471A21">
        <w:rPr>
          <w:sz w:val="28"/>
          <w:szCs w:val="28"/>
        </w:rPr>
        <w:t>_______</w:t>
      </w:r>
      <w:r w:rsidRPr="00CB5C25">
        <w:rPr>
          <w:sz w:val="28"/>
          <w:szCs w:val="28"/>
        </w:rPr>
        <w:t>____________________</w:t>
      </w:r>
    </w:p>
    <w:p w:rsidR="00C64313" w:rsidRPr="00464DD8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C64313" w:rsidRPr="00CB5C25" w:rsidRDefault="00ED3EB7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б) материально</w:t>
      </w:r>
      <w:r w:rsidR="00C64313" w:rsidRPr="00CB5C25">
        <w:rPr>
          <w:sz w:val="28"/>
          <w:szCs w:val="28"/>
        </w:rPr>
        <w:t>-</w:t>
      </w:r>
      <w:r w:rsidRPr="00CB5C25">
        <w:rPr>
          <w:sz w:val="28"/>
          <w:szCs w:val="28"/>
        </w:rPr>
        <w:t>технические ресурсы для обеспечения практического</w:t>
      </w:r>
      <w:r w:rsidR="00C64313" w:rsidRPr="00CB5C25">
        <w:rPr>
          <w:sz w:val="28"/>
          <w:szCs w:val="28"/>
        </w:rPr>
        <w:t xml:space="preserve"> этапа профессионального экзамена:</w:t>
      </w:r>
      <w:r w:rsidR="009224F5">
        <w:rPr>
          <w:sz w:val="28"/>
          <w:szCs w:val="28"/>
        </w:rPr>
        <w:t xml:space="preserve"> </w:t>
      </w:r>
      <w:r w:rsidR="00CE4556" w:rsidRPr="00CE4556">
        <w:rPr>
          <w:sz w:val="28"/>
          <w:szCs w:val="28"/>
        </w:rPr>
        <w:t>аудитория, оборудованная персональным рабочим местом для соискателя, персональный компьютер, канцелярские принадлежности, персональный калькулятор</w:t>
      </w:r>
      <w:r w:rsidR="00F722CF">
        <w:rPr>
          <w:sz w:val="28"/>
          <w:szCs w:val="28"/>
        </w:rPr>
        <w:t xml:space="preserve">, </w:t>
      </w:r>
      <w:r w:rsidR="00F722CF" w:rsidRPr="00F722CF">
        <w:rPr>
          <w:sz w:val="28"/>
          <w:szCs w:val="28"/>
        </w:rPr>
        <w:t xml:space="preserve">требования ТУ N 320-06 0300 </w:t>
      </w:r>
      <w:r w:rsidR="00F722CF" w:rsidRPr="00F722CF">
        <w:rPr>
          <w:sz w:val="28"/>
          <w:szCs w:val="28"/>
        </w:rPr>
        <w:lastRenderedPageBreak/>
        <w:t>ТУ</w:t>
      </w:r>
      <w:r w:rsidR="00F722CF">
        <w:rPr>
          <w:sz w:val="28"/>
          <w:szCs w:val="28"/>
        </w:rPr>
        <w:t>.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_______________________________________________</w:t>
      </w:r>
    </w:p>
    <w:p w:rsidR="00C64313" w:rsidRPr="00464DD8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8. Кадровое обеспечение оценочных мероприятий: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bookmarkStart w:id="7" w:name="_Hlk478985108"/>
      <w:bookmarkEnd w:id="6"/>
      <w:r w:rsidRPr="00CF7189">
        <w:rPr>
          <w:sz w:val="28"/>
          <w:szCs w:val="28"/>
        </w:rPr>
        <w:t>1.Высшее образование</w:t>
      </w:r>
      <w:r>
        <w:rPr>
          <w:sz w:val="28"/>
          <w:szCs w:val="28"/>
        </w:rPr>
        <w:t xml:space="preserve"> (желательно наличие учёной степени)</w:t>
      </w:r>
      <w:r w:rsidRPr="00CF7189">
        <w:rPr>
          <w:sz w:val="28"/>
          <w:szCs w:val="28"/>
        </w:rPr>
        <w:t xml:space="preserve">.  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2. Опыт работы не менее 5 лет в </w:t>
      </w:r>
      <w:r>
        <w:rPr>
          <w:sz w:val="28"/>
          <w:szCs w:val="28"/>
        </w:rPr>
        <w:t xml:space="preserve">сфере </w:t>
      </w:r>
      <w:r w:rsidRPr="00CF7189">
        <w:rPr>
          <w:sz w:val="28"/>
          <w:szCs w:val="28"/>
        </w:rPr>
        <w:t xml:space="preserve">профессиональной деятельности, </w:t>
      </w:r>
      <w:r>
        <w:rPr>
          <w:sz w:val="28"/>
          <w:szCs w:val="28"/>
        </w:rPr>
        <w:t>включающей</w:t>
      </w:r>
      <w:r w:rsidRPr="00CF7189">
        <w:rPr>
          <w:sz w:val="28"/>
          <w:szCs w:val="28"/>
        </w:rPr>
        <w:t xml:space="preserve"> оцениваемую квалификацию, не ниже уровня оцениваемой квалификации. 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 3. Подтверждение прохождение обучения по ДПП, обеспечивающим освоение: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а) знаний: 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методы оценки квалификации, определенные утвержденным Советом оценочными средствами;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порядок работы с персональными данными и информацией ограниченного использования (доступа); 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б) умений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применять оценочные средства;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проводить наблюдение за ходом профессионального экзамена;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формулировать, обосновывать и документировать результаты профессионального экзамена; </w:t>
      </w:r>
    </w:p>
    <w:p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4. Подтверждение квалификации эксперта со стороны Совета по профессиональным квалификациям в сфере атомной энергии</w:t>
      </w:r>
    </w:p>
    <w:p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5. Отсутствие ситуации конфликта интереса в отношении конкретных соискателей</w:t>
      </w:r>
    </w:p>
    <w:p w:rsidR="00C64313" w:rsidRPr="00464DD8" w:rsidRDefault="00C64313" w:rsidP="00CF7189">
      <w:pPr>
        <w:widowControl w:val="0"/>
        <w:autoSpaceDE w:val="0"/>
        <w:autoSpaceDN w:val="0"/>
        <w:rPr>
          <w:sz w:val="20"/>
        </w:rPr>
      </w:pPr>
      <w:r w:rsidRPr="00464DD8">
        <w:rPr>
          <w:sz w:val="20"/>
        </w:rPr>
        <w:t xml:space="preserve"> (требования к квалификации и опыту работы, особые требования к членам экспертной комиссии)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F7189" w:rsidRPr="00F6145D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9.   Требования   </w:t>
      </w:r>
      <w:r w:rsidR="00ED3EB7" w:rsidRPr="00CB5C25">
        <w:rPr>
          <w:sz w:val="28"/>
          <w:szCs w:val="28"/>
        </w:rPr>
        <w:t xml:space="preserve">безопасности </w:t>
      </w:r>
      <w:r w:rsidR="00F011A5" w:rsidRPr="00CB5C25">
        <w:rPr>
          <w:sz w:val="28"/>
          <w:szCs w:val="28"/>
        </w:rPr>
        <w:t xml:space="preserve">к проведению оценочных мероприятий </w:t>
      </w:r>
      <w:r w:rsidR="00F011A5" w:rsidRPr="00CB5C25">
        <w:rPr>
          <w:sz w:val="28"/>
          <w:szCs w:val="28"/>
        </w:rPr>
        <w:lastRenderedPageBreak/>
        <w:t>(</w:t>
      </w:r>
      <w:r w:rsidRPr="00CB5C25">
        <w:rPr>
          <w:sz w:val="28"/>
          <w:szCs w:val="28"/>
        </w:rPr>
        <w:t>при необходимости</w:t>
      </w:r>
      <w:r w:rsidR="00B93190" w:rsidRPr="00CB5C25">
        <w:rPr>
          <w:sz w:val="28"/>
          <w:szCs w:val="28"/>
        </w:rPr>
        <w:t>):</w:t>
      </w:r>
      <w:r w:rsidR="00B93190">
        <w:rPr>
          <w:sz w:val="28"/>
          <w:szCs w:val="28"/>
        </w:rPr>
        <w:t xml:space="preserve"> </w:t>
      </w:r>
      <w:r w:rsidR="00B93190" w:rsidRPr="00F6145D">
        <w:rPr>
          <w:sz w:val="28"/>
          <w:szCs w:val="28"/>
        </w:rPr>
        <w:t>проведение</w:t>
      </w:r>
      <w:r w:rsidR="00CF7189" w:rsidRPr="00F6145D">
        <w:rPr>
          <w:sz w:val="28"/>
          <w:szCs w:val="28"/>
        </w:rPr>
        <w:t xml:space="preserve"> инструктажа на рабочем месте пользователя компьютерной и оргтехникой</w:t>
      </w:r>
      <w:r w:rsidR="00F6145D" w:rsidRPr="00F6145D">
        <w:rPr>
          <w:sz w:val="28"/>
          <w:szCs w:val="28"/>
        </w:rPr>
        <w:t>, проведение инструктажа по пожарной и электробезопасности, оформление записей в соответствующих журналах</w:t>
      </w:r>
    </w:p>
    <w:p w:rsidR="00C64313" w:rsidRPr="00CF7189" w:rsidRDefault="00C64313" w:rsidP="00CF7189">
      <w:pPr>
        <w:widowControl w:val="0"/>
        <w:autoSpaceDE w:val="0"/>
        <w:autoSpaceDN w:val="0"/>
        <w:jc w:val="center"/>
        <w:rPr>
          <w:sz w:val="20"/>
        </w:rPr>
      </w:pPr>
      <w:r w:rsidRPr="00CF7189">
        <w:rPr>
          <w:sz w:val="20"/>
        </w:rPr>
        <w:t>(проведение обязательного инструктажа на рабочем месте</w:t>
      </w:r>
      <w:r w:rsidR="009A1B2E" w:rsidRPr="00CF7189">
        <w:rPr>
          <w:sz w:val="20"/>
        </w:rPr>
        <w:t xml:space="preserve"> </w:t>
      </w:r>
      <w:r w:rsidRPr="00CF7189">
        <w:rPr>
          <w:sz w:val="20"/>
        </w:rPr>
        <w:t>и другие)</w:t>
      </w:r>
    </w:p>
    <w:bookmarkEnd w:id="7"/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10. Задания для теоретического этапа профессионального экзамена: </w:t>
      </w:r>
    </w:p>
    <w:p w:rsidR="007356C0" w:rsidRDefault="007356C0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356C0" w:rsidRDefault="007356C0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356C0">
        <w:rPr>
          <w:sz w:val="28"/>
          <w:szCs w:val="28"/>
          <w:u w:val="single"/>
        </w:rPr>
        <w:t>Задания с закрытым ответом</w:t>
      </w:r>
    </w:p>
    <w:p w:rsidR="007A76E0" w:rsidRPr="0072084C" w:rsidRDefault="007A76E0" w:rsidP="007A76E0">
      <w:pPr>
        <w:rPr>
          <w:szCs w:val="24"/>
        </w:rPr>
      </w:pPr>
    </w:p>
    <w:p w:rsidR="007A76E0" w:rsidRPr="00F00031" w:rsidRDefault="007A76E0" w:rsidP="007A76E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t>Продолжите предложение верным текстовым фрагментом</w:t>
      </w:r>
      <w:r w:rsidR="00CE4556" w:rsidRPr="00F00031">
        <w:rPr>
          <w:b/>
          <w:i/>
          <w:szCs w:val="24"/>
        </w:rPr>
        <w:t xml:space="preserve">, </w:t>
      </w:r>
      <w:r w:rsidR="005A4F5E" w:rsidRPr="00F00031">
        <w:rPr>
          <w:b/>
          <w:i/>
          <w:szCs w:val="24"/>
        </w:rPr>
        <w:t>указав</w:t>
      </w:r>
      <w:r w:rsidR="00CE4556" w:rsidRPr="00F00031">
        <w:rPr>
          <w:b/>
          <w:i/>
          <w:szCs w:val="24"/>
        </w:rPr>
        <w:t xml:space="preserve"> один вариант из перечня возможных ответов</w:t>
      </w:r>
      <w:r w:rsidRPr="00F00031">
        <w:rPr>
          <w:b/>
          <w:i/>
          <w:szCs w:val="24"/>
        </w:rPr>
        <w:t>: «Сухая уборка помещений постоянного пребывания персонала, в которых ведутся работы с применением радиоактивных веществ в открытом виде, …»</w:t>
      </w:r>
    </w:p>
    <w:p w:rsidR="007A76E0" w:rsidRPr="00F00031" w:rsidRDefault="007A76E0" w:rsidP="007A76E0">
      <w:pPr>
        <w:rPr>
          <w:b/>
          <w:i/>
          <w:szCs w:val="24"/>
        </w:rPr>
      </w:pPr>
    </w:p>
    <w:p w:rsidR="007A76E0" w:rsidRPr="00F00031" w:rsidRDefault="007A76E0" w:rsidP="007A76E0">
      <w:pPr>
        <w:rPr>
          <w:szCs w:val="24"/>
        </w:rPr>
      </w:pPr>
      <w:r w:rsidRPr="00F00031">
        <w:rPr>
          <w:szCs w:val="24"/>
        </w:rPr>
        <w:t>А) должна проводиться ежедневно.</w:t>
      </w:r>
    </w:p>
    <w:p w:rsidR="007A76E0" w:rsidRPr="00F00031" w:rsidRDefault="007A76E0" w:rsidP="007A76E0">
      <w:pPr>
        <w:rPr>
          <w:szCs w:val="24"/>
        </w:rPr>
      </w:pPr>
      <w:r w:rsidRPr="00F00031">
        <w:rPr>
          <w:szCs w:val="24"/>
        </w:rPr>
        <w:t>Б) должна проводиться через каждые 1,5 часа.</w:t>
      </w:r>
    </w:p>
    <w:p w:rsidR="007A76E0" w:rsidRPr="00F00031" w:rsidRDefault="007A76E0" w:rsidP="007A76E0">
      <w:pPr>
        <w:rPr>
          <w:szCs w:val="24"/>
        </w:rPr>
      </w:pPr>
      <w:r w:rsidRPr="00F00031">
        <w:rPr>
          <w:szCs w:val="24"/>
        </w:rPr>
        <w:t>В) должна проводиться еженедельно.</w:t>
      </w:r>
    </w:p>
    <w:p w:rsidR="007A76E0" w:rsidRPr="00F00031" w:rsidRDefault="007A76E0" w:rsidP="007A76E0">
      <w:pPr>
        <w:rPr>
          <w:szCs w:val="24"/>
        </w:rPr>
      </w:pPr>
      <w:r w:rsidRPr="00F00031">
        <w:rPr>
          <w:szCs w:val="24"/>
        </w:rPr>
        <w:t>Г) запрещается.</w:t>
      </w:r>
    </w:p>
    <w:p w:rsidR="007A76E0" w:rsidRPr="00F00031" w:rsidRDefault="007A76E0" w:rsidP="007A76E0">
      <w:pPr>
        <w:rPr>
          <w:b/>
          <w:szCs w:val="24"/>
        </w:rPr>
      </w:pPr>
    </w:p>
    <w:p w:rsidR="007A76E0" w:rsidRPr="00F00031" w:rsidRDefault="007A76E0" w:rsidP="007A76E0">
      <w:pPr>
        <w:rPr>
          <w:b/>
          <w:szCs w:val="24"/>
        </w:rPr>
      </w:pPr>
    </w:p>
    <w:p w:rsidR="007A76E0" w:rsidRPr="00F00031" w:rsidRDefault="005A4F5E" w:rsidP="001C2080">
      <w:pPr>
        <w:pStyle w:val="ad"/>
        <w:numPr>
          <w:ilvl w:val="0"/>
          <w:numId w:val="7"/>
        </w:numPr>
        <w:ind w:left="360" w:firstLine="0"/>
        <w:rPr>
          <w:b/>
          <w:i/>
          <w:szCs w:val="24"/>
        </w:rPr>
      </w:pPr>
      <w:r w:rsidRPr="00F00031">
        <w:rPr>
          <w:b/>
          <w:i/>
          <w:szCs w:val="24"/>
        </w:rPr>
        <w:t>Продолжите предложение верным текстовым фрагментом, указав один вариант из перечня возможных ответов: «</w:t>
      </w:r>
      <w:r w:rsidR="00BB3D41" w:rsidRPr="00F00031">
        <w:rPr>
          <w:b/>
          <w:i/>
          <w:szCs w:val="24"/>
        </w:rPr>
        <w:t xml:space="preserve">При дезактивации внутренних стен и наружных поверхностей обработка производится по схеме </w:t>
      </w:r>
      <w:r w:rsidRPr="00F00031">
        <w:rPr>
          <w:b/>
          <w:i/>
          <w:szCs w:val="24"/>
        </w:rPr>
        <w:t>…»</w:t>
      </w:r>
    </w:p>
    <w:p w:rsidR="007A76E0" w:rsidRPr="00F00031" w:rsidRDefault="007A76E0" w:rsidP="007A76E0">
      <w:pPr>
        <w:pStyle w:val="ad"/>
        <w:ind w:left="1440" w:hanging="731"/>
        <w:rPr>
          <w:szCs w:val="24"/>
        </w:rPr>
      </w:pPr>
      <w:r w:rsidRPr="00F00031">
        <w:rPr>
          <w:szCs w:val="24"/>
        </w:rPr>
        <w:t xml:space="preserve">А) </w:t>
      </w:r>
      <w:r w:rsidR="00903303" w:rsidRPr="00F00031">
        <w:rPr>
          <w:szCs w:val="24"/>
        </w:rPr>
        <w:t>вода – раствор.</w:t>
      </w:r>
    </w:p>
    <w:p w:rsidR="007A76E0" w:rsidRPr="00F00031" w:rsidRDefault="007A76E0" w:rsidP="007A76E0">
      <w:pPr>
        <w:pStyle w:val="ad"/>
        <w:ind w:left="1440" w:hanging="731"/>
        <w:rPr>
          <w:szCs w:val="24"/>
        </w:rPr>
      </w:pPr>
      <w:r w:rsidRPr="00F00031">
        <w:rPr>
          <w:szCs w:val="24"/>
        </w:rPr>
        <w:t xml:space="preserve">Б) </w:t>
      </w:r>
      <w:r w:rsidR="00903303" w:rsidRPr="00F00031">
        <w:rPr>
          <w:szCs w:val="24"/>
        </w:rPr>
        <w:t xml:space="preserve">раствор – вода. </w:t>
      </w:r>
    </w:p>
    <w:p w:rsidR="007A76E0" w:rsidRPr="00F00031" w:rsidRDefault="007A76E0" w:rsidP="007A76E0">
      <w:pPr>
        <w:pStyle w:val="ad"/>
        <w:ind w:left="1440" w:hanging="731"/>
        <w:rPr>
          <w:szCs w:val="24"/>
        </w:rPr>
      </w:pPr>
      <w:r w:rsidRPr="00F00031">
        <w:rPr>
          <w:szCs w:val="24"/>
        </w:rPr>
        <w:t xml:space="preserve">В) </w:t>
      </w:r>
      <w:r w:rsidR="00903303" w:rsidRPr="00F00031">
        <w:rPr>
          <w:szCs w:val="24"/>
        </w:rPr>
        <w:t>вода –</w:t>
      </w:r>
      <w:r w:rsidR="001C2080" w:rsidRPr="00F00031">
        <w:rPr>
          <w:szCs w:val="24"/>
        </w:rPr>
        <w:t xml:space="preserve"> раствор </w:t>
      </w:r>
      <w:r w:rsidR="00BB3D41" w:rsidRPr="00F00031">
        <w:rPr>
          <w:szCs w:val="24"/>
        </w:rPr>
        <w:t>–</w:t>
      </w:r>
      <w:r w:rsidR="001C2080" w:rsidRPr="00F00031">
        <w:rPr>
          <w:szCs w:val="24"/>
        </w:rPr>
        <w:t xml:space="preserve"> вода</w:t>
      </w:r>
      <w:r w:rsidR="00BB3D41" w:rsidRPr="00F00031">
        <w:rPr>
          <w:szCs w:val="24"/>
        </w:rPr>
        <w:t>.</w:t>
      </w:r>
    </w:p>
    <w:p w:rsidR="007A76E0" w:rsidRPr="00F00031" w:rsidRDefault="007A76E0" w:rsidP="007A76E0">
      <w:pPr>
        <w:pStyle w:val="ad"/>
        <w:ind w:left="1440" w:hanging="731"/>
        <w:rPr>
          <w:szCs w:val="24"/>
        </w:rPr>
      </w:pPr>
      <w:r w:rsidRPr="00F00031">
        <w:rPr>
          <w:szCs w:val="24"/>
        </w:rPr>
        <w:t>Г)</w:t>
      </w:r>
      <w:r w:rsidR="00903303" w:rsidRPr="00F00031">
        <w:rPr>
          <w:szCs w:val="24"/>
        </w:rPr>
        <w:t xml:space="preserve"> раствор – вода – раствор</w:t>
      </w:r>
      <w:r w:rsidRPr="00F00031">
        <w:rPr>
          <w:szCs w:val="24"/>
        </w:rPr>
        <w:t>.</w:t>
      </w:r>
    </w:p>
    <w:p w:rsidR="007A76E0" w:rsidRPr="00F00031" w:rsidRDefault="007A76E0" w:rsidP="007A76E0">
      <w:pPr>
        <w:ind w:left="1080"/>
        <w:rPr>
          <w:szCs w:val="24"/>
        </w:rPr>
      </w:pPr>
    </w:p>
    <w:p w:rsidR="007A76E0" w:rsidRPr="00F00031" w:rsidRDefault="007A76E0" w:rsidP="007A76E0">
      <w:pPr>
        <w:pStyle w:val="Default"/>
        <w:rPr>
          <w:color w:val="auto"/>
        </w:rPr>
      </w:pPr>
    </w:p>
    <w:p w:rsidR="007A76E0" w:rsidRPr="00F00031" w:rsidRDefault="005A4F5E" w:rsidP="005A4F5E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color w:val="auto"/>
        </w:rPr>
        <w:t>Источником электрического тока при электрохимическом ме</w:t>
      </w:r>
      <w:r w:rsidRPr="00F00031">
        <w:rPr>
          <w:b/>
          <w:i/>
          <w:color w:val="auto"/>
        </w:rPr>
        <w:t xml:space="preserve">тоде дезактивации может </w:t>
      </w:r>
      <w:r w:rsidR="00AB1082" w:rsidRPr="00F00031">
        <w:rPr>
          <w:b/>
          <w:i/>
          <w:color w:val="auto"/>
        </w:rPr>
        <w:t>служить…</w:t>
      </w:r>
      <w:r w:rsidRPr="00F00031">
        <w:rPr>
          <w:b/>
          <w:i/>
          <w:color w:val="auto"/>
        </w:rPr>
        <w:t>»</w:t>
      </w:r>
    </w:p>
    <w:p w:rsidR="007A76E0" w:rsidRPr="00F00031" w:rsidRDefault="007A76E0" w:rsidP="007A76E0">
      <w:pPr>
        <w:pStyle w:val="Default"/>
        <w:rPr>
          <w:b/>
          <w:i/>
          <w:color w:val="auto"/>
        </w:rPr>
      </w:pPr>
    </w:p>
    <w:p w:rsidR="007A76E0" w:rsidRPr="00F00031" w:rsidRDefault="007A76E0" w:rsidP="007A76E0">
      <w:pPr>
        <w:pStyle w:val="Default"/>
        <w:ind w:left="1418" w:hanging="709"/>
        <w:rPr>
          <w:color w:val="auto"/>
        </w:rPr>
      </w:pPr>
      <w:r w:rsidRPr="00F00031">
        <w:rPr>
          <w:color w:val="auto"/>
        </w:rPr>
        <w:t>А) автомобильный аккумулятор;</w:t>
      </w:r>
    </w:p>
    <w:p w:rsidR="007A76E0" w:rsidRPr="00F00031" w:rsidRDefault="007A76E0" w:rsidP="007A76E0">
      <w:pPr>
        <w:pStyle w:val="Default"/>
        <w:ind w:left="1418" w:hanging="709"/>
        <w:rPr>
          <w:color w:val="auto"/>
        </w:rPr>
      </w:pPr>
      <w:r w:rsidRPr="00F00031">
        <w:rPr>
          <w:color w:val="auto"/>
        </w:rPr>
        <w:t xml:space="preserve">Б) сварочный трансформатор; </w:t>
      </w:r>
    </w:p>
    <w:p w:rsidR="007A76E0" w:rsidRPr="00F00031" w:rsidRDefault="007A76E0" w:rsidP="007A76E0">
      <w:pPr>
        <w:pStyle w:val="Default"/>
        <w:ind w:left="1418" w:hanging="709"/>
        <w:rPr>
          <w:color w:val="auto"/>
        </w:rPr>
      </w:pPr>
      <w:r w:rsidRPr="00F00031">
        <w:rPr>
          <w:color w:val="auto"/>
        </w:rPr>
        <w:t>В) электросеть;</w:t>
      </w:r>
    </w:p>
    <w:p w:rsidR="007A76E0" w:rsidRPr="00F00031" w:rsidRDefault="007A76E0" w:rsidP="007A76E0">
      <w:pPr>
        <w:pStyle w:val="Default"/>
        <w:ind w:left="1418" w:hanging="709"/>
        <w:rPr>
          <w:color w:val="auto"/>
        </w:rPr>
      </w:pPr>
      <w:r w:rsidRPr="00F00031">
        <w:rPr>
          <w:color w:val="auto"/>
        </w:rPr>
        <w:t>Г) солнечная батарея.</w:t>
      </w:r>
    </w:p>
    <w:p w:rsidR="007A76E0" w:rsidRPr="00F00031" w:rsidRDefault="007A76E0" w:rsidP="007A76E0">
      <w:pPr>
        <w:pStyle w:val="Default"/>
        <w:rPr>
          <w:color w:val="auto"/>
        </w:rPr>
      </w:pPr>
    </w:p>
    <w:p w:rsidR="007A76E0" w:rsidRPr="00F00031" w:rsidRDefault="007A76E0" w:rsidP="007A76E0">
      <w:pPr>
        <w:pStyle w:val="Default"/>
        <w:rPr>
          <w:color w:val="auto"/>
        </w:rPr>
      </w:pPr>
    </w:p>
    <w:p w:rsidR="007A76E0" w:rsidRPr="00F00031" w:rsidRDefault="00AB1082" w:rsidP="007A76E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szCs w:val="24"/>
        </w:rPr>
        <w:t xml:space="preserve">При использовании дезактивирующих растворов на основе поверхностно-активных веществ (ПАВ) поверхностное натяжение </w:t>
      </w:r>
      <w:r w:rsidR="00CC2A24" w:rsidRPr="00F00031">
        <w:rPr>
          <w:b/>
          <w:i/>
          <w:szCs w:val="24"/>
        </w:rPr>
        <w:t>воды…</w:t>
      </w:r>
      <w:r w:rsidRPr="00F00031">
        <w:rPr>
          <w:b/>
          <w:i/>
          <w:szCs w:val="24"/>
        </w:rPr>
        <w:t>»</w:t>
      </w:r>
    </w:p>
    <w:p w:rsidR="007A76E0" w:rsidRPr="00F00031" w:rsidRDefault="007A76E0" w:rsidP="007A76E0">
      <w:pPr>
        <w:rPr>
          <w:b/>
          <w:i/>
          <w:szCs w:val="24"/>
        </w:rPr>
      </w:pPr>
    </w:p>
    <w:p w:rsidR="007A76E0" w:rsidRPr="00F00031" w:rsidRDefault="007A76E0" w:rsidP="007A76E0">
      <w:pPr>
        <w:ind w:left="360" w:firstLine="349"/>
        <w:rPr>
          <w:szCs w:val="24"/>
        </w:rPr>
      </w:pPr>
      <w:r w:rsidRPr="00F00031">
        <w:rPr>
          <w:szCs w:val="24"/>
        </w:rPr>
        <w:t>А) повышается</w:t>
      </w:r>
      <w:r w:rsidR="001C2080" w:rsidRPr="00F00031">
        <w:rPr>
          <w:szCs w:val="24"/>
        </w:rPr>
        <w:t>.</w:t>
      </w:r>
    </w:p>
    <w:p w:rsidR="007A76E0" w:rsidRPr="00F00031" w:rsidRDefault="007A76E0" w:rsidP="007A76E0">
      <w:pPr>
        <w:ind w:left="360" w:firstLine="349"/>
        <w:rPr>
          <w:szCs w:val="24"/>
        </w:rPr>
      </w:pPr>
      <w:r w:rsidRPr="00F00031">
        <w:rPr>
          <w:szCs w:val="24"/>
        </w:rPr>
        <w:t>Б) снижается</w:t>
      </w:r>
      <w:r w:rsidR="001C2080" w:rsidRPr="00F00031">
        <w:rPr>
          <w:szCs w:val="24"/>
        </w:rPr>
        <w:t>.</w:t>
      </w:r>
    </w:p>
    <w:p w:rsidR="007A76E0" w:rsidRPr="00F00031" w:rsidRDefault="007A76E0" w:rsidP="007A76E0">
      <w:pPr>
        <w:ind w:left="360" w:firstLine="349"/>
        <w:rPr>
          <w:szCs w:val="24"/>
        </w:rPr>
      </w:pPr>
      <w:r w:rsidRPr="00F00031">
        <w:rPr>
          <w:szCs w:val="24"/>
        </w:rPr>
        <w:t>В) остаётся неизменным</w:t>
      </w:r>
      <w:r w:rsidR="001C2080" w:rsidRPr="00F00031">
        <w:rPr>
          <w:szCs w:val="24"/>
        </w:rPr>
        <w:t>.</w:t>
      </w:r>
    </w:p>
    <w:p w:rsidR="007A76E0" w:rsidRPr="00F00031" w:rsidRDefault="007A76E0" w:rsidP="007A76E0">
      <w:pPr>
        <w:ind w:left="360" w:firstLine="349"/>
        <w:rPr>
          <w:szCs w:val="24"/>
        </w:rPr>
      </w:pPr>
      <w:r w:rsidRPr="00F00031">
        <w:rPr>
          <w:szCs w:val="24"/>
        </w:rPr>
        <w:t>Г) не сказывается на эффективности процесса дезактивации.</w:t>
      </w:r>
    </w:p>
    <w:p w:rsidR="007A76E0" w:rsidRPr="00F00031" w:rsidRDefault="007A76E0" w:rsidP="007A76E0">
      <w:pPr>
        <w:ind w:left="360" w:firstLine="349"/>
        <w:rPr>
          <w:i/>
          <w:szCs w:val="24"/>
        </w:rPr>
      </w:pPr>
    </w:p>
    <w:p w:rsidR="007A76E0" w:rsidRPr="00F00031" w:rsidRDefault="007A76E0" w:rsidP="007A76E0">
      <w:pPr>
        <w:ind w:left="360" w:firstLine="349"/>
        <w:rPr>
          <w:i/>
          <w:szCs w:val="24"/>
        </w:rPr>
      </w:pPr>
    </w:p>
    <w:p w:rsidR="007A76E0" w:rsidRPr="00F00031" w:rsidRDefault="008B6088" w:rsidP="008B6088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lastRenderedPageBreak/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szCs w:val="24"/>
        </w:rPr>
        <w:t>В процессе проведения работ по дезактивации работы следует прекратить</w:t>
      </w:r>
      <w:r w:rsidRPr="00F00031">
        <w:rPr>
          <w:b/>
          <w:i/>
          <w:szCs w:val="24"/>
        </w:rPr>
        <w:t>…»</w:t>
      </w:r>
    </w:p>
    <w:p w:rsidR="007A76E0" w:rsidRPr="00F00031" w:rsidRDefault="007A76E0" w:rsidP="007A76E0">
      <w:pPr>
        <w:rPr>
          <w:b/>
          <w:i/>
          <w:szCs w:val="24"/>
        </w:rPr>
      </w:pP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А) При срабатывании звукового сигнала дозиметра хотя бы у одного из членов бригады.</w:t>
      </w: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Б) При последовательном срабатывании сигнала дозиметра у всех членов бригады</w:t>
      </w:r>
      <w:r w:rsidR="008B6088" w:rsidRPr="00F00031">
        <w:rPr>
          <w:szCs w:val="24"/>
        </w:rPr>
        <w:t>.</w:t>
      </w: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В) При одновременном срабатывании сигнала дозиметра у всех членов бригады</w:t>
      </w:r>
      <w:r w:rsidR="008B6088" w:rsidRPr="00F00031">
        <w:rPr>
          <w:szCs w:val="24"/>
        </w:rPr>
        <w:t>.</w:t>
      </w: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Г) При срабатывании сигнала дозиметра более чем у половины работников бригады</w:t>
      </w:r>
      <w:r w:rsidR="008B6088" w:rsidRPr="00F00031">
        <w:rPr>
          <w:szCs w:val="24"/>
        </w:rPr>
        <w:t>.</w:t>
      </w: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8B6088" w:rsidP="008B6088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szCs w:val="24"/>
        </w:rPr>
        <w:t>При разведении серной кислоты (Н</w:t>
      </w:r>
      <w:r w:rsidR="007A76E0" w:rsidRPr="00F00031">
        <w:rPr>
          <w:b/>
          <w:i/>
          <w:szCs w:val="24"/>
          <w:vertAlign w:val="subscript"/>
        </w:rPr>
        <w:t>2</w:t>
      </w:r>
      <w:r w:rsidR="007A76E0" w:rsidRPr="00F00031">
        <w:rPr>
          <w:b/>
          <w:i/>
          <w:szCs w:val="24"/>
        </w:rPr>
        <w:t xml:space="preserve"> SО</w:t>
      </w:r>
      <w:r w:rsidR="007A76E0" w:rsidRPr="00F00031">
        <w:rPr>
          <w:b/>
          <w:i/>
          <w:szCs w:val="24"/>
          <w:vertAlign w:val="subscript"/>
        </w:rPr>
        <w:t>4</w:t>
      </w:r>
      <w:r w:rsidR="007A76E0" w:rsidRPr="00F00031">
        <w:rPr>
          <w:b/>
          <w:i/>
          <w:szCs w:val="24"/>
        </w:rPr>
        <w:t xml:space="preserve">) </w:t>
      </w:r>
      <w:r w:rsidRPr="00F00031">
        <w:rPr>
          <w:b/>
          <w:i/>
          <w:szCs w:val="24"/>
        </w:rPr>
        <w:t>необходимо…»</w:t>
      </w:r>
    </w:p>
    <w:p w:rsidR="007A76E0" w:rsidRPr="00F00031" w:rsidRDefault="007A76E0" w:rsidP="007A76E0">
      <w:pPr>
        <w:pStyle w:val="ad"/>
        <w:rPr>
          <w:b/>
          <w:i/>
          <w:szCs w:val="24"/>
        </w:rPr>
      </w:pP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 xml:space="preserve">А) наливать кислоту тонкой струей в холодную воду при </w:t>
      </w:r>
      <w:r w:rsidR="008B6088" w:rsidRPr="00F00031">
        <w:rPr>
          <w:szCs w:val="24"/>
        </w:rPr>
        <w:t>одновременном размешивании.</w:t>
      </w: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Б) наливать кислоту мощной струёй в подогретую воду,</w:t>
      </w:r>
      <w:r w:rsidR="008B6088" w:rsidRPr="00F00031">
        <w:rPr>
          <w:szCs w:val="24"/>
        </w:rPr>
        <w:t xml:space="preserve"> избегая быстрого перемешивания.</w:t>
      </w: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В) наливать воду в кислоту тонкой струей в холодную воду</w:t>
      </w:r>
      <w:r w:rsidR="008B6088" w:rsidRPr="00F00031">
        <w:rPr>
          <w:szCs w:val="24"/>
        </w:rPr>
        <w:t xml:space="preserve"> при одновременном размешивании.</w:t>
      </w:r>
    </w:p>
    <w:p w:rsidR="007A76E0" w:rsidRPr="00F00031" w:rsidRDefault="007A76E0" w:rsidP="007356C0">
      <w:pPr>
        <w:pStyle w:val="ad"/>
        <w:ind w:hanging="11"/>
        <w:rPr>
          <w:szCs w:val="24"/>
        </w:rPr>
      </w:pPr>
      <w:r w:rsidRPr="00F00031">
        <w:rPr>
          <w:szCs w:val="24"/>
        </w:rPr>
        <w:t>Г) одновременно заливать в ёмкость смешиваемые серную кислоту и воду.</w:t>
      </w: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7A76E0">
      <w:pPr>
        <w:ind w:firstLine="426"/>
        <w:rPr>
          <w:szCs w:val="24"/>
        </w:rPr>
      </w:pPr>
    </w:p>
    <w:p w:rsidR="007A76E0" w:rsidRPr="00F00031" w:rsidRDefault="007A76E0" w:rsidP="00CC2A24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>«На поверхности происходит раскрытие парорастворимых пузырьков. В результате этого сорбированные на поверхности радиоактивные частицы отрываются, происходит их окисление, растворение, комплексообразование или обволакивание поверхностно активными веществами, переходящие в раствор радиоактивные загрязнения удаляются» Какой метод дезактивации основан на описываемом процессе?</w:t>
      </w:r>
      <w:r w:rsidR="008B6088" w:rsidRPr="00F00031">
        <w:rPr>
          <w:b/>
          <w:i/>
          <w:color w:val="auto"/>
        </w:rPr>
        <w:t xml:space="preserve"> Укажите </w:t>
      </w:r>
      <w:r w:rsidR="00CC2A24" w:rsidRPr="00F00031">
        <w:rPr>
          <w:b/>
          <w:i/>
          <w:color w:val="auto"/>
        </w:rPr>
        <w:t xml:space="preserve">правильный </w:t>
      </w:r>
      <w:r w:rsidR="008B6088" w:rsidRPr="00F00031">
        <w:rPr>
          <w:b/>
          <w:i/>
          <w:color w:val="auto"/>
        </w:rPr>
        <w:t>ответ на этот вопрос, выбрав его из перечня представленных вариантов.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7A76E0" w:rsidP="007356C0">
      <w:pPr>
        <w:pStyle w:val="ad"/>
        <w:tabs>
          <w:tab w:val="left" w:pos="993"/>
        </w:tabs>
        <w:ind w:hanging="11"/>
        <w:rPr>
          <w:szCs w:val="24"/>
        </w:rPr>
      </w:pPr>
      <w:r w:rsidRPr="00F00031">
        <w:rPr>
          <w:szCs w:val="24"/>
        </w:rPr>
        <w:t>А) эжекционный;</w:t>
      </w:r>
    </w:p>
    <w:p w:rsidR="007A76E0" w:rsidRPr="00F00031" w:rsidRDefault="007A76E0" w:rsidP="007356C0">
      <w:pPr>
        <w:pStyle w:val="Default"/>
        <w:tabs>
          <w:tab w:val="left" w:pos="993"/>
        </w:tabs>
        <w:ind w:left="720" w:hanging="11"/>
        <w:rPr>
          <w:color w:val="auto"/>
        </w:rPr>
      </w:pPr>
      <w:r w:rsidRPr="00F00031">
        <w:rPr>
          <w:color w:val="auto"/>
        </w:rPr>
        <w:t>Б) струйный;</w:t>
      </w:r>
    </w:p>
    <w:p w:rsidR="007A76E0" w:rsidRPr="00F00031" w:rsidRDefault="007A76E0" w:rsidP="007356C0">
      <w:pPr>
        <w:pStyle w:val="Default"/>
        <w:tabs>
          <w:tab w:val="left" w:pos="993"/>
        </w:tabs>
        <w:ind w:left="720" w:hanging="11"/>
        <w:rPr>
          <w:color w:val="auto"/>
        </w:rPr>
      </w:pPr>
      <w:r w:rsidRPr="00F00031">
        <w:rPr>
          <w:color w:val="auto"/>
        </w:rPr>
        <w:t>В) химический;</w:t>
      </w:r>
    </w:p>
    <w:p w:rsidR="007A76E0" w:rsidRPr="00F00031" w:rsidRDefault="007A76E0" w:rsidP="007356C0">
      <w:pPr>
        <w:pStyle w:val="Default"/>
        <w:tabs>
          <w:tab w:val="left" w:pos="993"/>
        </w:tabs>
        <w:ind w:left="720" w:hanging="11"/>
        <w:rPr>
          <w:color w:val="auto"/>
        </w:rPr>
      </w:pPr>
      <w:r w:rsidRPr="00F00031">
        <w:rPr>
          <w:color w:val="auto"/>
        </w:rPr>
        <w:t>Г) электрохимический.</w:t>
      </w:r>
    </w:p>
    <w:p w:rsidR="007A76E0" w:rsidRPr="00F00031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:rsidR="007A76E0" w:rsidRPr="00F00031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:rsidR="007A76E0" w:rsidRPr="00F00031" w:rsidRDefault="007A76E0" w:rsidP="00CC2A24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>Укажите действия, которые необходимо предпринять при обнаружении указанной неисправности дезактивационного оборудования (ванн дезактивации и баков растворов): «Снизилась концентрация щелочно-кислотных растворов»</w:t>
      </w:r>
      <w:r w:rsidR="008B6088" w:rsidRPr="00F00031">
        <w:rPr>
          <w:b/>
          <w:i/>
          <w:color w:val="auto"/>
        </w:rPr>
        <w:t xml:space="preserve">. В качестве ответа выберете один </w:t>
      </w:r>
      <w:r w:rsidR="00CC2A24" w:rsidRPr="00F00031">
        <w:rPr>
          <w:b/>
          <w:i/>
          <w:color w:val="auto"/>
        </w:rPr>
        <w:t xml:space="preserve">правильный </w:t>
      </w:r>
      <w:r w:rsidR="008B6088" w:rsidRPr="00F00031">
        <w:rPr>
          <w:b/>
          <w:i/>
          <w:color w:val="auto"/>
        </w:rPr>
        <w:t>вариант из приведённого ниже перечня.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А) Проверить концентрацию реагентов; в случае несоответствия слить отработанные растворы щелочи и кислоты. </w:t>
      </w: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>Б) Закрыть арматуру на трубопроводе подачи пара на ванну.</w:t>
      </w: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В) Сработать щелочной и кислотный растворы, вывести систему в ремонт для замены прокладок на люках баков. </w:t>
      </w: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Г) Снизить температуру в ванне. </w:t>
      </w:r>
    </w:p>
    <w:p w:rsidR="007A76E0" w:rsidRPr="00F00031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:rsidR="007A76E0" w:rsidRPr="00F00031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:rsidR="00E57479" w:rsidRPr="00F00031" w:rsidRDefault="007A76E0" w:rsidP="00CC2A24">
      <w:pPr>
        <w:pStyle w:val="ad"/>
        <w:numPr>
          <w:ilvl w:val="0"/>
          <w:numId w:val="7"/>
        </w:numPr>
        <w:rPr>
          <w:rFonts w:eastAsiaTheme="minorHAnsi"/>
          <w:b/>
          <w:i/>
          <w:szCs w:val="24"/>
          <w:lang w:eastAsia="en-US"/>
        </w:rPr>
      </w:pPr>
      <w:r w:rsidRPr="00F00031">
        <w:rPr>
          <w:b/>
          <w:i/>
        </w:rPr>
        <w:t xml:space="preserve">Укажите причину возникновения неисправности дезактивационного оборудования (ванн дезактивации и баков растворов): «Самопроизвольное повышение уровня в ванне дезактивации или баках». </w:t>
      </w:r>
      <w:r w:rsidR="00E57479" w:rsidRPr="00F00031">
        <w:rPr>
          <w:rFonts w:eastAsiaTheme="minorHAnsi"/>
          <w:b/>
          <w:i/>
          <w:szCs w:val="24"/>
          <w:lang w:eastAsia="en-US"/>
        </w:rPr>
        <w:t xml:space="preserve">В качестве ответа выберете один </w:t>
      </w:r>
      <w:r w:rsidR="00CC2A24" w:rsidRPr="00F00031">
        <w:rPr>
          <w:rFonts w:eastAsiaTheme="minorHAnsi"/>
          <w:b/>
          <w:i/>
          <w:szCs w:val="24"/>
          <w:lang w:eastAsia="en-US"/>
        </w:rPr>
        <w:t xml:space="preserve">правильный </w:t>
      </w:r>
      <w:r w:rsidR="00E57479" w:rsidRPr="00F00031">
        <w:rPr>
          <w:rFonts w:eastAsiaTheme="minorHAnsi"/>
          <w:b/>
          <w:i/>
          <w:szCs w:val="24"/>
          <w:lang w:eastAsia="en-US"/>
        </w:rPr>
        <w:t>вариант из приведённого ниже перечня.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А) Имеется неплотность запорной арматуры на линии подачи конденсата. </w:t>
      </w: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Б) Забита сливная труба в спецканализацию. </w:t>
      </w: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>В) Низкое качество дезактивации съемных узлов главного циркуляционного насоса.</w:t>
      </w:r>
    </w:p>
    <w:p w:rsidR="007A76E0" w:rsidRPr="00F00031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Г) Ослаб крепеж на люках для чистки баков. </w:t>
      </w:r>
    </w:p>
    <w:p w:rsidR="007A76E0" w:rsidRPr="00F00031" w:rsidRDefault="007A76E0" w:rsidP="007A76E0">
      <w:pPr>
        <w:pStyle w:val="Default"/>
        <w:rPr>
          <w:color w:val="auto"/>
        </w:rPr>
      </w:pPr>
    </w:p>
    <w:p w:rsidR="007A76E0" w:rsidRPr="00F00031" w:rsidRDefault="00E57479" w:rsidP="00CC2A24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 xml:space="preserve">Продолжите предложение верным текстовым фрагментом, указав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вариант из перечня возможных ответов: «</w:t>
      </w:r>
      <w:r w:rsidR="007A76E0" w:rsidRPr="00F00031">
        <w:rPr>
          <w:b/>
          <w:i/>
          <w:szCs w:val="24"/>
          <w:shd w:val="clear" w:color="auto" w:fill="FFFFFF"/>
        </w:rPr>
        <w:t>С</w:t>
      </w:r>
      <w:r w:rsidRPr="00F00031">
        <w:rPr>
          <w:b/>
          <w:i/>
          <w:szCs w:val="24"/>
          <w:shd w:val="clear" w:color="auto" w:fill="FFFFFF"/>
        </w:rPr>
        <w:t>интетические ткани обрабатывают…»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7356C0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А) </w:t>
      </w:r>
      <w:r w:rsidR="00E129A2" w:rsidRPr="00F00031">
        <w:rPr>
          <w:szCs w:val="24"/>
          <w:shd w:val="clear" w:color="auto" w:fill="FFFFFF"/>
        </w:rPr>
        <w:t>в рас</w:t>
      </w:r>
      <w:r w:rsidR="00E57479" w:rsidRPr="00F00031">
        <w:rPr>
          <w:szCs w:val="24"/>
          <w:shd w:val="clear" w:color="auto" w:fill="FFFFFF"/>
        </w:rPr>
        <w:t>творах дезактивирующих порошков.</w:t>
      </w:r>
    </w:p>
    <w:p w:rsidR="007A76E0" w:rsidRPr="00F00031" w:rsidRDefault="007A76E0" w:rsidP="007356C0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водой с мылом;</w:t>
      </w:r>
      <w:r w:rsidRPr="00F00031">
        <w:rPr>
          <w:rStyle w:val="apple-converted-space"/>
          <w:szCs w:val="24"/>
          <w:shd w:val="clear" w:color="auto" w:fill="FFFFFF"/>
        </w:rPr>
        <w:t> </w:t>
      </w:r>
    </w:p>
    <w:p w:rsidR="007A76E0" w:rsidRPr="00F00031" w:rsidRDefault="007A76E0" w:rsidP="007356C0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В) </w:t>
      </w:r>
      <w:r w:rsidR="00E129A2" w:rsidRPr="00F00031">
        <w:rPr>
          <w:szCs w:val="24"/>
          <w:shd w:val="clear" w:color="auto" w:fill="FFFFFF"/>
        </w:rPr>
        <w:t>щавелевой кислотой с добавлением моющих средств;</w:t>
      </w:r>
    </w:p>
    <w:p w:rsidR="007A76E0" w:rsidRPr="00F00031" w:rsidRDefault="007A76E0" w:rsidP="007356C0">
      <w:pPr>
        <w:pStyle w:val="ad"/>
        <w:ind w:hanging="11"/>
        <w:rPr>
          <w:rStyle w:val="apple-converted-space"/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10% лимонной и 0, 5% азотной кислотами.</w:t>
      </w:r>
      <w:r w:rsidRPr="00F00031">
        <w:rPr>
          <w:rStyle w:val="apple-converted-space"/>
          <w:szCs w:val="24"/>
          <w:shd w:val="clear" w:color="auto" w:fill="FFFFFF"/>
        </w:rPr>
        <w:t> </w:t>
      </w:r>
    </w:p>
    <w:p w:rsidR="007A76E0" w:rsidRPr="00F00031" w:rsidRDefault="007A76E0" w:rsidP="007A76E0">
      <w:pPr>
        <w:pStyle w:val="ad"/>
        <w:rPr>
          <w:szCs w:val="24"/>
          <w:shd w:val="clear" w:color="auto" w:fill="FFFFFF"/>
        </w:rPr>
      </w:pPr>
    </w:p>
    <w:p w:rsidR="007A76E0" w:rsidRPr="00F00031" w:rsidRDefault="007A76E0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Пробы радиационного контроля для определения степени загрязнения поверхностей радиоактивными веществами</w:t>
      </w:r>
      <w:r w:rsidRPr="00F00031">
        <w:rPr>
          <w:rStyle w:val="apple-converted-space"/>
          <w:i/>
          <w:szCs w:val="24"/>
          <w:shd w:val="clear" w:color="auto" w:fill="FFFFFF"/>
        </w:rPr>
        <w:t> </w:t>
      </w:r>
      <w:r w:rsidRPr="00F00031">
        <w:rPr>
          <w:b/>
          <w:i/>
          <w:szCs w:val="24"/>
          <w:shd w:val="clear" w:color="auto" w:fill="FFFFFF"/>
        </w:rPr>
        <w:t xml:space="preserve">берутся равномерно со всего участка загрязнения из расчета один мазок с </w:t>
      </w:r>
      <w:r w:rsidR="00E57479" w:rsidRPr="00F00031">
        <w:rPr>
          <w:b/>
          <w:i/>
          <w:szCs w:val="24"/>
          <w:shd w:val="clear" w:color="auto" w:fill="FFFFFF"/>
        </w:rPr>
        <w:t xml:space="preserve">определённой площади. Укажите верное значение, 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="00E57479" w:rsidRPr="00F00031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1 - 1,5 кв. метра;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10 – 15 кв. метров;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1 – 1,5 кв. дециметра;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2,5 – 5 кв. метров.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E57479" w:rsidRPr="00F00031" w:rsidRDefault="00E57479" w:rsidP="00CC2A24">
      <w:pPr>
        <w:pStyle w:val="ad"/>
        <w:numPr>
          <w:ilvl w:val="0"/>
          <w:numId w:val="7"/>
        </w:numPr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Укажите, какое вещество используется п</w:t>
      </w:r>
      <w:r w:rsidR="007A76E0" w:rsidRPr="00F00031">
        <w:rPr>
          <w:b/>
          <w:i/>
          <w:szCs w:val="24"/>
          <w:shd w:val="clear" w:color="auto" w:fill="FFFFFF"/>
        </w:rPr>
        <w:t>ри контроле загрязнения электрооборудования, электронной и оптической аппаратуры</w:t>
      </w:r>
      <w:r w:rsidRPr="00F00031">
        <w:rPr>
          <w:b/>
          <w:i/>
          <w:szCs w:val="24"/>
          <w:shd w:val="clear" w:color="auto" w:fill="FFFFFF"/>
        </w:rPr>
        <w:t>,</w:t>
      </w:r>
      <w:r w:rsidRPr="00F00031">
        <w:t xml:space="preserve"> </w:t>
      </w:r>
      <w:r w:rsidRPr="00F00031">
        <w:rPr>
          <w:b/>
          <w:i/>
          <w:szCs w:val="24"/>
          <w:shd w:val="clear" w:color="auto" w:fill="FFFFFF"/>
        </w:rPr>
        <w:t xml:space="preserve">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вода;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этиловый спирт;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метиловый спирт;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дихлорэтан.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E57479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Укажите, какое оборудование относится к</w:t>
      </w:r>
      <w:r w:rsidR="007A76E0" w:rsidRPr="00F00031">
        <w:rPr>
          <w:b/>
          <w:i/>
          <w:szCs w:val="24"/>
          <w:shd w:val="clear" w:color="auto" w:fill="FFFFFF"/>
        </w:rPr>
        <w:t xml:space="preserve"> переносным средствам дезактивации</w:t>
      </w:r>
      <w:r w:rsidRPr="00F00031">
        <w:rPr>
          <w:b/>
          <w:i/>
          <w:szCs w:val="24"/>
          <w:shd w:val="clear" w:color="auto" w:fill="FFFFFF"/>
        </w:rPr>
        <w:t xml:space="preserve">, 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</w:t>
      </w:r>
      <w:r w:rsidR="00204FAF" w:rsidRPr="00F00031">
        <w:rPr>
          <w:szCs w:val="24"/>
          <w:shd w:val="clear" w:color="auto" w:fill="FFFFFF"/>
        </w:rPr>
        <w:t xml:space="preserve"> </w:t>
      </w:r>
      <w:r w:rsidRPr="00F00031">
        <w:rPr>
          <w:szCs w:val="24"/>
          <w:shd w:val="clear" w:color="auto" w:fill="FFFFFF"/>
        </w:rPr>
        <w:t>пеногенератор;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циркуляционный стенд;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погружная ванна;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камера дезактивации.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CC2A24">
      <w:pPr>
        <w:pStyle w:val="ad"/>
        <w:numPr>
          <w:ilvl w:val="0"/>
          <w:numId w:val="7"/>
        </w:numPr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lastRenderedPageBreak/>
        <w:t>Укажите, к чему приводят регулярные эксплуатационные отложен</w:t>
      </w:r>
      <w:r w:rsidR="00E57479" w:rsidRPr="00F00031">
        <w:rPr>
          <w:b/>
          <w:i/>
          <w:szCs w:val="24"/>
          <w:shd w:val="clear" w:color="auto" w:fill="FFFFFF"/>
        </w:rPr>
        <w:t>ия на трубчатых теплообменниках при работе реактора,</w:t>
      </w:r>
      <w:r w:rsidR="00E57479" w:rsidRPr="00F00031">
        <w:t xml:space="preserve"> </w:t>
      </w:r>
      <w:r w:rsidR="00E57479" w:rsidRPr="00F00031">
        <w:rPr>
          <w:b/>
          <w:i/>
          <w:szCs w:val="24"/>
          <w:shd w:val="clear" w:color="auto" w:fill="FFFFFF"/>
        </w:rPr>
        <w:t xml:space="preserve">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="00E57479" w:rsidRPr="00F00031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К снижению температуры теплоносителя;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К улучшению передачи тепла;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К повышению КПД реактора;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К перерасходу энергоносителей.</w:t>
      </w: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A76E0" w:rsidP="007A76E0">
      <w:pPr>
        <w:pStyle w:val="Default"/>
        <w:rPr>
          <w:b/>
          <w:color w:val="auto"/>
        </w:rPr>
      </w:pPr>
    </w:p>
    <w:p w:rsidR="0062578D" w:rsidRPr="00F00031" w:rsidRDefault="007A76E0" w:rsidP="00CC2A24">
      <w:pPr>
        <w:pStyle w:val="ad"/>
        <w:numPr>
          <w:ilvl w:val="0"/>
          <w:numId w:val="7"/>
        </w:numPr>
        <w:rPr>
          <w:rFonts w:eastAsiaTheme="minorHAnsi"/>
          <w:b/>
          <w:i/>
          <w:szCs w:val="24"/>
          <w:lang w:eastAsia="en-US"/>
        </w:rPr>
      </w:pPr>
      <w:r w:rsidRPr="00F00031">
        <w:rPr>
          <w:b/>
          <w:i/>
          <w:shd w:val="clear" w:color="auto" w:fill="FFFFFF"/>
        </w:rPr>
        <w:t>Укажите метод, применяемый для</w:t>
      </w:r>
      <w:r w:rsidRPr="00F00031">
        <w:rPr>
          <w:b/>
          <w:i/>
        </w:rPr>
        <w:t xml:space="preserve"> дезактивации шахты ревизии блока защитных труб (ШР БЗТ)</w:t>
      </w:r>
      <w:r w:rsidR="0062578D" w:rsidRPr="00F00031">
        <w:rPr>
          <w:b/>
          <w:i/>
        </w:rPr>
        <w:t>,</w:t>
      </w:r>
      <w:r w:rsidR="0062578D" w:rsidRPr="00F00031">
        <w:t xml:space="preserve"> </w:t>
      </w:r>
      <w:r w:rsidR="0062578D" w:rsidRPr="00F00031">
        <w:rPr>
          <w:rFonts w:eastAsiaTheme="minorHAnsi"/>
          <w:b/>
          <w:i/>
          <w:szCs w:val="24"/>
          <w:lang w:eastAsia="en-US"/>
        </w:rPr>
        <w:t xml:space="preserve">выбрав один </w:t>
      </w:r>
      <w:r w:rsidR="00CC2A24" w:rsidRPr="00F00031">
        <w:rPr>
          <w:rFonts w:eastAsiaTheme="minorHAnsi"/>
          <w:b/>
          <w:i/>
          <w:szCs w:val="24"/>
          <w:lang w:eastAsia="en-US"/>
        </w:rPr>
        <w:t xml:space="preserve">правильный </w:t>
      </w:r>
      <w:r w:rsidR="0062578D" w:rsidRPr="00F00031">
        <w:rPr>
          <w:rFonts w:eastAsiaTheme="minorHAnsi"/>
          <w:b/>
          <w:i/>
          <w:szCs w:val="24"/>
          <w:lang w:eastAsia="en-US"/>
        </w:rPr>
        <w:t>ответ из приведённого перечня: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7A76E0" w:rsidP="00C8664F">
      <w:pPr>
        <w:pStyle w:val="Default"/>
        <w:ind w:left="720" w:hanging="11"/>
        <w:rPr>
          <w:color w:val="auto"/>
        </w:rPr>
      </w:pPr>
      <w:r w:rsidRPr="00F00031">
        <w:rPr>
          <w:color w:val="auto"/>
        </w:rPr>
        <w:t>А) эжекционный;</w:t>
      </w:r>
    </w:p>
    <w:p w:rsidR="007A76E0" w:rsidRPr="00F00031" w:rsidRDefault="007A76E0" w:rsidP="00C8664F">
      <w:pPr>
        <w:pStyle w:val="Default"/>
        <w:ind w:left="720" w:hanging="11"/>
        <w:rPr>
          <w:color w:val="auto"/>
        </w:rPr>
      </w:pPr>
      <w:r w:rsidRPr="00F00031">
        <w:rPr>
          <w:color w:val="auto"/>
        </w:rPr>
        <w:t xml:space="preserve">Б) химический; </w:t>
      </w:r>
    </w:p>
    <w:p w:rsidR="007A76E0" w:rsidRPr="00F00031" w:rsidRDefault="007A76E0" w:rsidP="00C8664F">
      <w:pPr>
        <w:pStyle w:val="Default"/>
        <w:ind w:left="720" w:hanging="11"/>
        <w:rPr>
          <w:color w:val="auto"/>
        </w:rPr>
      </w:pPr>
      <w:r w:rsidRPr="00F00031">
        <w:rPr>
          <w:color w:val="auto"/>
        </w:rPr>
        <w:t>В) химико-механический;</w:t>
      </w:r>
    </w:p>
    <w:p w:rsidR="007A76E0" w:rsidRPr="00F00031" w:rsidRDefault="007A76E0" w:rsidP="00C8664F">
      <w:pPr>
        <w:pStyle w:val="ad"/>
        <w:ind w:hanging="11"/>
        <w:rPr>
          <w:szCs w:val="24"/>
        </w:rPr>
      </w:pPr>
      <w:r w:rsidRPr="00F00031">
        <w:rPr>
          <w:szCs w:val="24"/>
        </w:rPr>
        <w:t>Г) электрохимический.</w:t>
      </w: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CC2A24">
      <w:pPr>
        <w:pStyle w:val="ad"/>
        <w:numPr>
          <w:ilvl w:val="0"/>
          <w:numId w:val="7"/>
        </w:numPr>
        <w:rPr>
          <w:b/>
          <w:i/>
          <w:szCs w:val="24"/>
        </w:rPr>
      </w:pPr>
      <w:r w:rsidRPr="00F00031">
        <w:rPr>
          <w:b/>
          <w:i/>
          <w:szCs w:val="24"/>
        </w:rPr>
        <w:t>Укажите материал, присутствующий в перечне неснижаемо</w:t>
      </w:r>
      <w:r w:rsidR="0062578D" w:rsidRPr="00F00031">
        <w:rPr>
          <w:b/>
          <w:i/>
          <w:szCs w:val="24"/>
        </w:rPr>
        <w:t xml:space="preserve">го запаса материалов, реагентов, выбрав один </w:t>
      </w:r>
      <w:r w:rsidR="00CC2A24" w:rsidRPr="00F00031">
        <w:rPr>
          <w:b/>
          <w:i/>
          <w:szCs w:val="24"/>
        </w:rPr>
        <w:t xml:space="preserve">правильный </w:t>
      </w:r>
      <w:r w:rsidR="0062578D" w:rsidRPr="00F00031">
        <w:rPr>
          <w:b/>
          <w:i/>
          <w:szCs w:val="24"/>
        </w:rPr>
        <w:t>ответ из приведённого списка:</w:t>
      </w:r>
    </w:p>
    <w:p w:rsidR="007A76E0" w:rsidRPr="00F00031" w:rsidRDefault="007A76E0" w:rsidP="007A76E0">
      <w:pPr>
        <w:pStyle w:val="ad"/>
        <w:rPr>
          <w:i/>
          <w:szCs w:val="24"/>
        </w:rPr>
      </w:pPr>
    </w:p>
    <w:p w:rsidR="007A76E0" w:rsidRPr="00F00031" w:rsidRDefault="007A76E0" w:rsidP="00C8664F">
      <w:pPr>
        <w:pStyle w:val="ad"/>
        <w:ind w:hanging="11"/>
        <w:rPr>
          <w:szCs w:val="24"/>
        </w:rPr>
      </w:pPr>
      <w:r w:rsidRPr="00F00031">
        <w:rPr>
          <w:szCs w:val="24"/>
        </w:rPr>
        <w:t xml:space="preserve">А) Щёлочь </w:t>
      </w:r>
      <w:r w:rsidRPr="00F00031">
        <w:rPr>
          <w:szCs w:val="24"/>
          <w:lang w:val="en-US"/>
        </w:rPr>
        <w:t>KOH</w:t>
      </w:r>
      <w:r w:rsidRPr="00F00031">
        <w:rPr>
          <w:szCs w:val="24"/>
        </w:rPr>
        <w:t xml:space="preserve"> (в гранулах);</w:t>
      </w:r>
    </w:p>
    <w:p w:rsidR="007A76E0" w:rsidRPr="00F00031" w:rsidRDefault="007A76E0" w:rsidP="00C8664F">
      <w:pPr>
        <w:pStyle w:val="ad"/>
        <w:ind w:hanging="11"/>
        <w:rPr>
          <w:szCs w:val="24"/>
        </w:rPr>
      </w:pPr>
      <w:r w:rsidRPr="00F00031">
        <w:rPr>
          <w:szCs w:val="24"/>
        </w:rPr>
        <w:t>Б) Доводчик дверей;</w:t>
      </w:r>
    </w:p>
    <w:p w:rsidR="007A76E0" w:rsidRPr="00F00031" w:rsidRDefault="007A76E0" w:rsidP="00C8664F">
      <w:pPr>
        <w:pStyle w:val="ad"/>
        <w:ind w:hanging="11"/>
        <w:rPr>
          <w:szCs w:val="24"/>
        </w:rPr>
      </w:pPr>
      <w:r w:rsidRPr="00F00031">
        <w:rPr>
          <w:szCs w:val="24"/>
        </w:rPr>
        <w:t>В) Налокотник полотняный;</w:t>
      </w:r>
    </w:p>
    <w:p w:rsidR="007A76E0" w:rsidRPr="00F00031" w:rsidRDefault="007A76E0" w:rsidP="00C8664F">
      <w:pPr>
        <w:pStyle w:val="ad"/>
        <w:ind w:hanging="11"/>
        <w:rPr>
          <w:szCs w:val="24"/>
        </w:rPr>
      </w:pPr>
      <w:r w:rsidRPr="00F00031">
        <w:rPr>
          <w:szCs w:val="24"/>
        </w:rPr>
        <w:t>Г) Ведро оцинкованное.</w:t>
      </w: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62578D" w:rsidP="0062578D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color w:val="auto"/>
        </w:rPr>
        <w:t>При выводе в ремонт оборудования участка дезактивации приводы включения арматуры должны быть</w:t>
      </w:r>
      <w:r w:rsidRPr="00F00031">
        <w:rPr>
          <w:b/>
          <w:i/>
          <w:color w:val="auto"/>
        </w:rPr>
        <w:t>…»</w:t>
      </w:r>
      <w:r w:rsidR="007A76E0" w:rsidRPr="00F00031">
        <w:rPr>
          <w:b/>
          <w:i/>
          <w:color w:val="auto"/>
        </w:rPr>
        <w:t xml:space="preserve"> 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62578D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А) полностью открыты.</w:t>
      </w:r>
    </w:p>
    <w:p w:rsidR="007A76E0" w:rsidRPr="00F00031" w:rsidRDefault="0062578D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Б) опломбированы.</w:t>
      </w:r>
    </w:p>
    <w:p w:rsidR="007A76E0" w:rsidRPr="00F00031" w:rsidRDefault="007A76E0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В) зафиксированы в полуоткрытом сос</w:t>
      </w:r>
      <w:r w:rsidR="0062578D" w:rsidRPr="00F00031">
        <w:rPr>
          <w:color w:val="auto"/>
        </w:rPr>
        <w:t>тоянии проволочными фиксаторами.</w:t>
      </w:r>
    </w:p>
    <w:p w:rsidR="007A76E0" w:rsidRPr="00F00031" w:rsidRDefault="007A76E0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 xml:space="preserve">Г) закрыты на замок с помощью цепей. </w:t>
      </w:r>
    </w:p>
    <w:p w:rsidR="007A76E0" w:rsidRPr="00F00031" w:rsidRDefault="007A76E0" w:rsidP="007A76E0">
      <w:pPr>
        <w:pStyle w:val="Default"/>
        <w:rPr>
          <w:b/>
          <w:color w:val="auto"/>
        </w:rPr>
      </w:pPr>
    </w:p>
    <w:p w:rsidR="007A76E0" w:rsidRPr="00F00031" w:rsidRDefault="007A76E0" w:rsidP="007A76E0">
      <w:pPr>
        <w:pStyle w:val="Default"/>
        <w:rPr>
          <w:b/>
          <w:color w:val="auto"/>
        </w:rPr>
      </w:pPr>
    </w:p>
    <w:p w:rsidR="007A76E0" w:rsidRPr="00F00031" w:rsidRDefault="0062578D" w:rsidP="0062578D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color w:val="auto"/>
        </w:rPr>
        <w:t>При выводе в ремонт оборудования участка дезактивации снятие напряжения с электродвигателя и эле</w:t>
      </w:r>
      <w:r w:rsidRPr="00F00031">
        <w:rPr>
          <w:b/>
          <w:i/>
          <w:color w:val="auto"/>
        </w:rPr>
        <w:t>ктроприводов должен производить…»</w:t>
      </w:r>
    </w:p>
    <w:p w:rsidR="007A76E0" w:rsidRPr="00F00031" w:rsidRDefault="007A76E0" w:rsidP="007A76E0">
      <w:pPr>
        <w:pStyle w:val="Default"/>
        <w:ind w:left="720"/>
        <w:rPr>
          <w:i/>
          <w:color w:val="auto"/>
        </w:rPr>
      </w:pPr>
    </w:p>
    <w:p w:rsidR="007A76E0" w:rsidRPr="00F00031" w:rsidRDefault="007A76E0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А)</w:t>
      </w:r>
      <w:r w:rsidR="0062578D" w:rsidRPr="00F00031">
        <w:rPr>
          <w:color w:val="auto"/>
        </w:rPr>
        <w:t xml:space="preserve"> ремонтный персонал электроцеха.</w:t>
      </w:r>
    </w:p>
    <w:p w:rsidR="007A76E0" w:rsidRPr="00F00031" w:rsidRDefault="007A76E0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Б) стар</w:t>
      </w:r>
      <w:r w:rsidR="0062578D" w:rsidRPr="00F00031">
        <w:rPr>
          <w:color w:val="auto"/>
        </w:rPr>
        <w:t>ший мастер участка дезактивации.</w:t>
      </w:r>
    </w:p>
    <w:p w:rsidR="007A76E0" w:rsidRPr="00F00031" w:rsidRDefault="007A76E0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В) мастер участка дезак</w:t>
      </w:r>
      <w:r w:rsidR="0062578D" w:rsidRPr="00F00031">
        <w:rPr>
          <w:color w:val="auto"/>
        </w:rPr>
        <w:t>тивации.</w:t>
      </w:r>
    </w:p>
    <w:p w:rsidR="007A76E0" w:rsidRPr="00F00031" w:rsidRDefault="007A76E0" w:rsidP="007A76E0">
      <w:pPr>
        <w:pStyle w:val="Default"/>
        <w:ind w:left="720"/>
        <w:rPr>
          <w:color w:val="auto"/>
        </w:rPr>
      </w:pPr>
      <w:r w:rsidRPr="00F00031">
        <w:rPr>
          <w:color w:val="auto"/>
        </w:rPr>
        <w:t>Г) дезактиваторщик.</w:t>
      </w: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7A76E0">
      <w:pPr>
        <w:rPr>
          <w:szCs w:val="24"/>
        </w:rPr>
      </w:pPr>
    </w:p>
    <w:p w:rsidR="007A76E0" w:rsidRPr="00F00031" w:rsidRDefault="0062578D" w:rsidP="0062578D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lastRenderedPageBreak/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szCs w:val="24"/>
          <w:shd w:val="clear" w:color="auto" w:fill="FFFFFF"/>
        </w:rPr>
        <w:t>При ухудшении радиационной обстановки на рабочем месте, повышении набора доз по показаниям прямопоказывающих дозиметров, обнаружении дефектов, п</w:t>
      </w:r>
      <w:r w:rsidRPr="00F00031">
        <w:rPr>
          <w:b/>
          <w:i/>
          <w:szCs w:val="24"/>
          <w:shd w:val="clear" w:color="auto" w:fill="FFFFFF"/>
        </w:rPr>
        <w:t>ерсонал обязан в первую очередь…»</w:t>
      </w:r>
      <w:r w:rsidR="007A76E0" w:rsidRPr="00F00031">
        <w:rPr>
          <w:b/>
          <w:i/>
          <w:szCs w:val="24"/>
          <w:shd w:val="clear" w:color="auto" w:fill="FFFFFF"/>
        </w:rPr>
        <w:t xml:space="preserve"> </w:t>
      </w:r>
    </w:p>
    <w:p w:rsidR="007A76E0" w:rsidRPr="00F00031" w:rsidRDefault="007A76E0" w:rsidP="007A76E0">
      <w:pPr>
        <w:pStyle w:val="ad"/>
        <w:rPr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привести рабочее место в надлежащее состоян</w:t>
      </w:r>
      <w:r w:rsidR="0062578D" w:rsidRPr="00F00031">
        <w:rPr>
          <w:szCs w:val="24"/>
          <w:shd w:val="clear" w:color="auto" w:fill="FFFFFF"/>
        </w:rPr>
        <w:t>ие.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по безопасному марш</w:t>
      </w:r>
      <w:r w:rsidR="0062578D" w:rsidRPr="00F00031">
        <w:rPr>
          <w:szCs w:val="24"/>
          <w:shd w:val="clear" w:color="auto" w:fill="FFFFFF"/>
        </w:rPr>
        <w:t>руту перейти в безопасное место.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изв</w:t>
      </w:r>
      <w:r w:rsidR="0062578D" w:rsidRPr="00F00031">
        <w:rPr>
          <w:szCs w:val="24"/>
          <w:shd w:val="clear" w:color="auto" w:fill="FFFFFF"/>
        </w:rPr>
        <w:t>естить оперативный персонал отдела радиационной безопасности.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произвести консервацию дезактивируемого оборудования.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62578D" w:rsidRPr="00F00031" w:rsidRDefault="0062578D" w:rsidP="007A76E0">
      <w:pPr>
        <w:rPr>
          <w:szCs w:val="24"/>
          <w:shd w:val="clear" w:color="auto" w:fill="FFFFFF"/>
        </w:rPr>
      </w:pPr>
    </w:p>
    <w:p w:rsidR="007A76E0" w:rsidRPr="00F00031" w:rsidRDefault="0062578D" w:rsidP="0062578D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szCs w:val="24"/>
          <w:shd w:val="clear" w:color="auto" w:fill="FFFFFF"/>
        </w:rPr>
        <w:t>При наличии оборудования, находящегося под напряжением, процесс дезактивации (работу со шлангом) допускается вести на расстоянии</w:t>
      </w:r>
      <w:r w:rsidRPr="00F00031">
        <w:rPr>
          <w:b/>
          <w:i/>
          <w:szCs w:val="24"/>
          <w:shd w:val="clear" w:color="auto" w:fill="FFFFFF"/>
        </w:rPr>
        <w:t xml:space="preserve"> от этого оборудования не менее…»</w:t>
      </w:r>
    </w:p>
    <w:p w:rsidR="007A76E0" w:rsidRPr="00F00031" w:rsidRDefault="007A76E0" w:rsidP="007A76E0">
      <w:pPr>
        <w:pStyle w:val="ad"/>
        <w:rPr>
          <w:i/>
          <w:szCs w:val="24"/>
          <w:shd w:val="clear" w:color="auto" w:fill="FFFFFF"/>
        </w:rPr>
      </w:pPr>
    </w:p>
    <w:p w:rsidR="007A76E0" w:rsidRPr="00F00031" w:rsidRDefault="0062578D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1 метра.</w:t>
      </w:r>
    </w:p>
    <w:p w:rsidR="007A76E0" w:rsidRPr="00F00031" w:rsidRDefault="0062578D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2 метров.</w:t>
      </w:r>
    </w:p>
    <w:p w:rsidR="007A76E0" w:rsidRPr="00F00031" w:rsidRDefault="0062578D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5 метров.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10 метров.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282C69" w:rsidP="00282C69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F00031">
        <w:rPr>
          <w:b/>
          <w:i/>
          <w:szCs w:val="24"/>
          <w:shd w:val="clear" w:color="auto" w:fill="FFFFFF"/>
        </w:rPr>
        <w:t xml:space="preserve">Лицам, разливающим кислоты и щелочи, в качестве обязательного элемента </w:t>
      </w:r>
      <w:r w:rsidRPr="00F00031">
        <w:rPr>
          <w:b/>
          <w:i/>
          <w:szCs w:val="24"/>
          <w:shd w:val="clear" w:color="auto" w:fill="FFFFFF"/>
        </w:rPr>
        <w:t>спецодежды необходимо иметь…»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грубошерстный костюм.</w:t>
      </w:r>
    </w:p>
    <w:p w:rsidR="007A76E0" w:rsidRPr="00F00031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резиновый халат.</w:t>
      </w:r>
    </w:p>
    <w:p w:rsidR="007A76E0" w:rsidRPr="00F00031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шерстяные перчатки.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кожаные ботинки.</w:t>
      </w:r>
    </w:p>
    <w:p w:rsidR="007A76E0" w:rsidRPr="00F00031" w:rsidRDefault="007A76E0" w:rsidP="00C8664F">
      <w:pPr>
        <w:ind w:hanging="11"/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 xml:space="preserve">Для проведения дезактивации оборудования реакторного отделения служит узел дезактивации. </w:t>
      </w:r>
      <w:r w:rsidR="00282C69" w:rsidRPr="00F00031">
        <w:rPr>
          <w:b/>
          <w:i/>
          <w:szCs w:val="24"/>
          <w:shd w:val="clear" w:color="auto" w:fill="FFFFFF"/>
        </w:rPr>
        <w:t xml:space="preserve">Выберете из приведённого перечня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="00282C69" w:rsidRPr="00F00031">
        <w:rPr>
          <w:b/>
          <w:i/>
          <w:szCs w:val="24"/>
          <w:shd w:val="clear" w:color="auto" w:fill="FFFFFF"/>
        </w:rPr>
        <w:t xml:space="preserve">ответ, соответствующий </w:t>
      </w:r>
      <w:r w:rsidRPr="00F00031">
        <w:rPr>
          <w:b/>
          <w:i/>
          <w:szCs w:val="24"/>
          <w:shd w:val="clear" w:color="auto" w:fill="FFFFFF"/>
        </w:rPr>
        <w:t>конструктивн</w:t>
      </w:r>
      <w:r w:rsidR="00282C69" w:rsidRPr="00F00031">
        <w:rPr>
          <w:b/>
          <w:i/>
          <w:szCs w:val="24"/>
          <w:shd w:val="clear" w:color="auto" w:fill="FFFFFF"/>
        </w:rPr>
        <w:t>ому</w:t>
      </w:r>
      <w:r w:rsidRPr="00F00031">
        <w:rPr>
          <w:b/>
          <w:i/>
          <w:szCs w:val="24"/>
          <w:shd w:val="clear" w:color="auto" w:fill="FFFFFF"/>
        </w:rPr>
        <w:t xml:space="preserve"> элемент</w:t>
      </w:r>
      <w:r w:rsidR="00282C69" w:rsidRPr="00F00031">
        <w:rPr>
          <w:b/>
          <w:i/>
          <w:szCs w:val="24"/>
          <w:shd w:val="clear" w:color="auto" w:fill="FFFFFF"/>
        </w:rPr>
        <w:t>у</w:t>
      </w:r>
      <w:r w:rsidRPr="00F00031">
        <w:rPr>
          <w:b/>
          <w:i/>
          <w:szCs w:val="24"/>
          <w:shd w:val="clear" w:color="auto" w:fill="FFFFFF"/>
        </w:rPr>
        <w:t xml:space="preserve"> узла дезактивации: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дозатор щёлочи.</w:t>
      </w:r>
    </w:p>
    <w:p w:rsidR="007A76E0" w:rsidRPr="00F00031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дозатор кислоты.</w:t>
      </w:r>
    </w:p>
    <w:p w:rsidR="007A76E0" w:rsidRPr="00F00031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насос промывочной воды.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влагоотделитель.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005E74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Укажите, какой объём имеет в</w:t>
      </w:r>
      <w:r w:rsidR="007A76E0" w:rsidRPr="00F00031">
        <w:rPr>
          <w:b/>
          <w:i/>
          <w:szCs w:val="24"/>
          <w:shd w:val="clear" w:color="auto" w:fill="FFFFFF"/>
        </w:rPr>
        <w:t>анна дезактивации ротора ГЦН-1</w:t>
      </w:r>
      <w:r w:rsidRPr="00F00031">
        <w:rPr>
          <w:b/>
          <w:i/>
          <w:szCs w:val="24"/>
          <w:shd w:val="clear" w:color="auto" w:fill="FFFFFF"/>
        </w:rPr>
        <w:t xml:space="preserve">, 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из приведённого ниже списка: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0,05 м</w:t>
      </w:r>
      <w:r w:rsidRPr="00F00031">
        <w:rPr>
          <w:szCs w:val="24"/>
          <w:shd w:val="clear" w:color="auto" w:fill="FFFFFF"/>
          <w:vertAlign w:val="superscript"/>
        </w:rPr>
        <w:t>3</w:t>
      </w:r>
      <w:r w:rsidRPr="00F00031">
        <w:rPr>
          <w:szCs w:val="24"/>
          <w:shd w:val="clear" w:color="auto" w:fill="FFFFFF"/>
        </w:rPr>
        <w:t>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0,5 м</w:t>
      </w:r>
      <w:r w:rsidRPr="00F00031">
        <w:rPr>
          <w:szCs w:val="24"/>
          <w:shd w:val="clear" w:color="auto" w:fill="FFFFFF"/>
          <w:vertAlign w:val="superscript"/>
        </w:rPr>
        <w:t>3</w:t>
      </w:r>
      <w:r w:rsidRPr="00F00031">
        <w:rPr>
          <w:szCs w:val="24"/>
          <w:shd w:val="clear" w:color="auto" w:fill="FFFFFF"/>
        </w:rPr>
        <w:t>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6,5 м</w:t>
      </w:r>
      <w:r w:rsidRPr="00F00031">
        <w:rPr>
          <w:szCs w:val="24"/>
          <w:shd w:val="clear" w:color="auto" w:fill="FFFFFF"/>
          <w:vertAlign w:val="superscript"/>
        </w:rPr>
        <w:t>3</w:t>
      </w:r>
      <w:r w:rsidRPr="00F00031">
        <w:rPr>
          <w:szCs w:val="24"/>
          <w:shd w:val="clear" w:color="auto" w:fill="FFFFFF"/>
        </w:rPr>
        <w:t>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10 м</w:t>
      </w:r>
      <w:r w:rsidRPr="00F00031">
        <w:rPr>
          <w:szCs w:val="24"/>
          <w:shd w:val="clear" w:color="auto" w:fill="FFFFFF"/>
          <w:vertAlign w:val="superscript"/>
        </w:rPr>
        <w:t>3</w:t>
      </w:r>
      <w:r w:rsidRPr="00F00031">
        <w:rPr>
          <w:szCs w:val="24"/>
          <w:shd w:val="clear" w:color="auto" w:fill="FFFFFF"/>
        </w:rPr>
        <w:t xml:space="preserve">. 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pStyle w:val="ad"/>
        <w:rPr>
          <w:b/>
          <w:szCs w:val="24"/>
          <w:shd w:val="clear" w:color="auto" w:fill="FFFFFF"/>
        </w:rPr>
      </w:pPr>
    </w:p>
    <w:p w:rsidR="007A76E0" w:rsidRPr="00F00031" w:rsidRDefault="00904B31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Укажите значение к</w:t>
      </w:r>
      <w:r w:rsidR="007A76E0" w:rsidRPr="00F00031">
        <w:rPr>
          <w:b/>
          <w:i/>
          <w:szCs w:val="24"/>
          <w:shd w:val="clear" w:color="auto" w:fill="FFFFFF"/>
        </w:rPr>
        <w:t>оэффициент</w:t>
      </w:r>
      <w:r w:rsidRPr="00F00031">
        <w:rPr>
          <w:b/>
          <w:i/>
          <w:szCs w:val="24"/>
          <w:shd w:val="clear" w:color="auto" w:fill="FFFFFF"/>
        </w:rPr>
        <w:t>а</w:t>
      </w:r>
      <w:r w:rsidR="007A76E0" w:rsidRPr="00F00031">
        <w:rPr>
          <w:b/>
          <w:i/>
          <w:szCs w:val="24"/>
          <w:shd w:val="clear" w:color="auto" w:fill="FFFFFF"/>
        </w:rPr>
        <w:t xml:space="preserve"> дезактивации, достигаем</w:t>
      </w:r>
      <w:r w:rsidRPr="00F00031">
        <w:rPr>
          <w:b/>
          <w:i/>
          <w:szCs w:val="24"/>
          <w:shd w:val="clear" w:color="auto" w:fill="FFFFFF"/>
        </w:rPr>
        <w:t>ое</w:t>
      </w:r>
      <w:r w:rsidR="007A76E0" w:rsidRPr="00F00031">
        <w:rPr>
          <w:b/>
          <w:i/>
          <w:szCs w:val="24"/>
          <w:shd w:val="clear" w:color="auto" w:fill="FFFFFF"/>
        </w:rPr>
        <w:t xml:space="preserve"> при использовании д</w:t>
      </w:r>
      <w:r w:rsidRPr="00F00031">
        <w:rPr>
          <w:b/>
          <w:i/>
          <w:szCs w:val="24"/>
          <w:shd w:val="clear" w:color="auto" w:fill="FFFFFF"/>
        </w:rPr>
        <w:t xml:space="preserve">езактивирующего раствора ДЭЗ-3, 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из приведённого списка:</w:t>
      </w:r>
    </w:p>
    <w:p w:rsidR="00904B31" w:rsidRPr="00F00031" w:rsidRDefault="00904B31" w:rsidP="00904B31">
      <w:pPr>
        <w:pStyle w:val="ad"/>
        <w:ind w:firstLine="0"/>
        <w:jc w:val="left"/>
        <w:rPr>
          <w:b/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30</w:t>
      </w:r>
      <w:r w:rsidR="00904B31" w:rsidRPr="00F00031">
        <w:rPr>
          <w:szCs w:val="24"/>
          <w:shd w:val="clear" w:color="auto" w:fill="FFFFFF"/>
        </w:rPr>
        <w:t>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45</w:t>
      </w:r>
      <w:r w:rsidR="00904B31" w:rsidRPr="00F00031">
        <w:rPr>
          <w:szCs w:val="24"/>
          <w:shd w:val="clear" w:color="auto" w:fill="FFFFFF"/>
        </w:rPr>
        <w:t>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В) </w:t>
      </w:r>
      <w:r w:rsidR="00904B31" w:rsidRPr="00F00031">
        <w:rPr>
          <w:szCs w:val="24"/>
          <w:shd w:val="clear" w:color="auto" w:fill="FFFFFF"/>
        </w:rPr>
        <w:t>1</w:t>
      </w:r>
      <w:r w:rsidRPr="00F00031">
        <w:rPr>
          <w:szCs w:val="24"/>
          <w:shd w:val="clear" w:color="auto" w:fill="FFFFFF"/>
        </w:rPr>
        <w:t>50</w:t>
      </w:r>
      <w:r w:rsidR="00904B31" w:rsidRPr="00F00031">
        <w:rPr>
          <w:szCs w:val="24"/>
          <w:shd w:val="clear" w:color="auto" w:fill="FFFFFF"/>
        </w:rPr>
        <w:t>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250</w:t>
      </w:r>
      <w:r w:rsidR="00904B31" w:rsidRPr="00F00031">
        <w:rPr>
          <w:szCs w:val="24"/>
          <w:shd w:val="clear" w:color="auto" w:fill="FFFFFF"/>
        </w:rPr>
        <w:t>.</w:t>
      </w: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40E43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Каково н</w:t>
      </w:r>
      <w:r w:rsidR="007A76E0" w:rsidRPr="00F00031">
        <w:rPr>
          <w:b/>
          <w:i/>
          <w:szCs w:val="24"/>
          <w:shd w:val="clear" w:color="auto" w:fill="FFFFFF"/>
        </w:rPr>
        <w:t>азначение второй стадии окислительно-восстан</w:t>
      </w:r>
      <w:r w:rsidRPr="00F00031">
        <w:rPr>
          <w:b/>
          <w:i/>
          <w:szCs w:val="24"/>
          <w:shd w:val="clear" w:color="auto" w:fill="FFFFFF"/>
        </w:rPr>
        <w:t xml:space="preserve">овительного метода дезактивации? Выберите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на этот вопрос из приведённого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А) Превращение аниона </w:t>
      </w:r>
      <w:r w:rsidRPr="00F00031">
        <w:rPr>
          <w:szCs w:val="24"/>
          <w:shd w:val="clear" w:color="auto" w:fill="FFFFFF"/>
          <w:lang w:val="en-US"/>
        </w:rPr>
        <w:t>Cr</w:t>
      </w:r>
      <w:r w:rsidRPr="00F00031">
        <w:rPr>
          <w:szCs w:val="24"/>
          <w:shd w:val="clear" w:color="auto" w:fill="FFFFFF"/>
          <w:vertAlign w:val="subscript"/>
        </w:rPr>
        <w:t>2</w:t>
      </w:r>
      <w:r w:rsidRPr="00F00031">
        <w:rPr>
          <w:szCs w:val="24"/>
          <w:shd w:val="clear" w:color="auto" w:fill="FFFFFF"/>
          <w:lang w:val="en-US"/>
        </w:rPr>
        <w:t>O</w:t>
      </w:r>
      <w:r w:rsidRPr="00F00031">
        <w:rPr>
          <w:szCs w:val="24"/>
          <w:shd w:val="clear" w:color="auto" w:fill="FFFFFF"/>
          <w:vertAlign w:val="subscript"/>
        </w:rPr>
        <w:t>3</w:t>
      </w:r>
      <w:r w:rsidRPr="00F00031">
        <w:rPr>
          <w:szCs w:val="24"/>
          <w:shd w:val="clear" w:color="auto" w:fill="FFFFFF"/>
        </w:rPr>
        <w:t xml:space="preserve"> в хромат-ион</w:t>
      </w:r>
      <w:r w:rsidR="00740E43" w:rsidRPr="00F00031">
        <w:rPr>
          <w:szCs w:val="24"/>
          <w:shd w:val="clear" w:color="auto" w:fill="FFFFFF"/>
        </w:rPr>
        <w:t>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Окисление двухвалентного железа до трёхвалентного</w:t>
      </w:r>
      <w:r w:rsidR="00740E43" w:rsidRPr="00F00031">
        <w:rPr>
          <w:szCs w:val="24"/>
          <w:shd w:val="clear" w:color="auto" w:fill="FFFFFF"/>
        </w:rPr>
        <w:t>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Трансформирование магнетита в более растворимые оксиды</w:t>
      </w:r>
      <w:r w:rsidR="00740E43" w:rsidRPr="00F00031">
        <w:rPr>
          <w:szCs w:val="24"/>
          <w:shd w:val="clear" w:color="auto" w:fill="FFFFFF"/>
        </w:rPr>
        <w:t>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Растворение радиоактивных элементов отложений</w:t>
      </w:r>
      <w:r w:rsidR="00740E43" w:rsidRPr="00F00031">
        <w:rPr>
          <w:szCs w:val="24"/>
          <w:shd w:val="clear" w:color="auto" w:fill="FFFFFF"/>
        </w:rPr>
        <w:t>.</w:t>
      </w: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40E43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Что представляет собой к</w:t>
      </w:r>
      <w:r w:rsidR="007A76E0" w:rsidRPr="00F00031">
        <w:rPr>
          <w:b/>
          <w:i/>
          <w:szCs w:val="24"/>
          <w:shd w:val="clear" w:color="auto" w:fill="FFFFFF"/>
        </w:rPr>
        <w:t>онцентрат ДЕЗ-4</w:t>
      </w:r>
      <w:r w:rsidRPr="00F00031">
        <w:rPr>
          <w:b/>
          <w:i/>
          <w:szCs w:val="24"/>
          <w:shd w:val="clear" w:color="auto" w:fill="FFFFFF"/>
        </w:rPr>
        <w:t>? Выберите один</w:t>
      </w:r>
      <w:r w:rsidR="00CC2A24" w:rsidRPr="00F00031">
        <w:t xml:space="preserve"> </w:t>
      </w:r>
      <w:r w:rsidR="00CC2A24" w:rsidRPr="00F00031">
        <w:rPr>
          <w:b/>
          <w:i/>
          <w:szCs w:val="24"/>
          <w:shd w:val="clear" w:color="auto" w:fill="FFFFFF"/>
        </w:rPr>
        <w:t>правильный</w:t>
      </w:r>
      <w:r w:rsidRPr="00F00031">
        <w:rPr>
          <w:b/>
          <w:i/>
          <w:szCs w:val="24"/>
          <w:shd w:val="clear" w:color="auto" w:fill="FFFFFF"/>
        </w:rPr>
        <w:t xml:space="preserve"> ответ на этот вопрос из приведённого ниже перечня:</w:t>
      </w:r>
      <w:r w:rsidR="007A76E0" w:rsidRPr="00F00031">
        <w:rPr>
          <w:b/>
          <w:i/>
          <w:szCs w:val="24"/>
          <w:shd w:val="clear" w:color="auto" w:fill="FFFFFF"/>
        </w:rPr>
        <w:t xml:space="preserve"> </w:t>
      </w:r>
    </w:p>
    <w:p w:rsidR="007A76E0" w:rsidRPr="00F00031" w:rsidRDefault="007A76E0" w:rsidP="007A76E0">
      <w:pPr>
        <w:pStyle w:val="ad"/>
        <w:rPr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А) </w:t>
      </w:r>
      <w:r w:rsidR="00740E43" w:rsidRPr="00F00031">
        <w:rPr>
          <w:szCs w:val="24"/>
          <w:shd w:val="clear" w:color="auto" w:fill="FFFFFF"/>
        </w:rPr>
        <w:t xml:space="preserve">Концентрат ДЕЗ-4 представляет собой </w:t>
      </w:r>
      <w:r w:rsidRPr="00F00031">
        <w:rPr>
          <w:szCs w:val="24"/>
          <w:shd w:val="clear" w:color="auto" w:fill="FFFFFF"/>
        </w:rPr>
        <w:t>порошкообразную смесь белого цвета или</w:t>
      </w:r>
      <w:r w:rsidR="00F011A5" w:rsidRPr="00F00031">
        <w:rPr>
          <w:szCs w:val="24"/>
          <w:shd w:val="clear" w:color="auto" w:fill="FFFFFF"/>
        </w:rPr>
        <w:t xml:space="preserve"> </w:t>
      </w:r>
      <w:r w:rsidRPr="00F00031">
        <w:rPr>
          <w:szCs w:val="24"/>
          <w:shd w:val="clear" w:color="auto" w:fill="FFFFFF"/>
        </w:rPr>
        <w:t>со слабо-желтым оттенком.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Б) </w:t>
      </w:r>
      <w:r w:rsidR="00740E43" w:rsidRPr="00F00031">
        <w:rPr>
          <w:szCs w:val="24"/>
          <w:shd w:val="clear" w:color="auto" w:fill="FFFFFF"/>
        </w:rPr>
        <w:t xml:space="preserve">Концентрат ДЕЗ-4 представляет собой </w:t>
      </w:r>
      <w:r w:rsidRPr="00F00031">
        <w:rPr>
          <w:szCs w:val="24"/>
          <w:shd w:val="clear" w:color="auto" w:fill="FFFFFF"/>
        </w:rPr>
        <w:t xml:space="preserve">порошкообразную смесь темно-коричневого цвета. 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В) </w:t>
      </w:r>
      <w:r w:rsidR="00740E43" w:rsidRPr="00F00031">
        <w:rPr>
          <w:szCs w:val="24"/>
          <w:shd w:val="clear" w:color="auto" w:fill="FFFFFF"/>
        </w:rPr>
        <w:t xml:space="preserve">Концентрат ДЕЗ-4 представляет собой </w:t>
      </w:r>
      <w:r w:rsidRPr="00F00031">
        <w:rPr>
          <w:szCs w:val="24"/>
          <w:shd w:val="clear" w:color="auto" w:fill="FFFFFF"/>
        </w:rPr>
        <w:t>порошкообразную смесь красно-коричневого цвета.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Г) </w:t>
      </w:r>
      <w:r w:rsidR="00740E43" w:rsidRPr="00F00031">
        <w:rPr>
          <w:szCs w:val="24"/>
          <w:shd w:val="clear" w:color="auto" w:fill="FFFFFF"/>
        </w:rPr>
        <w:t xml:space="preserve">Концентрат ДЕЗ-4 представляет собой </w:t>
      </w:r>
      <w:r w:rsidRPr="00F00031">
        <w:rPr>
          <w:szCs w:val="24"/>
          <w:shd w:val="clear" w:color="auto" w:fill="FFFFFF"/>
        </w:rPr>
        <w:t>порошкообразную смесь чёрного цвета.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40E43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Укажите, к какому классу опасности относится т</w:t>
      </w:r>
      <w:r w:rsidR="007A76E0" w:rsidRPr="00F00031">
        <w:rPr>
          <w:b/>
          <w:i/>
          <w:szCs w:val="24"/>
          <w:shd w:val="clear" w:color="auto" w:fill="FFFFFF"/>
        </w:rPr>
        <w:t>оксическая безопасность ДЕЗ-1</w:t>
      </w:r>
      <w:r w:rsidRPr="00F00031">
        <w:rPr>
          <w:b/>
          <w:i/>
          <w:szCs w:val="24"/>
          <w:shd w:val="clear" w:color="auto" w:fill="FFFFFF"/>
        </w:rPr>
        <w:t xml:space="preserve">, выбрав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из приведённого ниже перечня:</w:t>
      </w:r>
    </w:p>
    <w:p w:rsidR="00740E43" w:rsidRPr="00F00031" w:rsidRDefault="00740E43" w:rsidP="00740E43">
      <w:pPr>
        <w:pStyle w:val="ad"/>
        <w:ind w:firstLine="0"/>
        <w:jc w:val="left"/>
        <w:rPr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А) </w:t>
      </w:r>
      <w:r w:rsidR="00740E43" w:rsidRPr="00F00031">
        <w:rPr>
          <w:szCs w:val="24"/>
          <w:shd w:val="clear" w:color="auto" w:fill="FFFFFF"/>
        </w:rPr>
        <w:t xml:space="preserve">к </w:t>
      </w:r>
      <w:r w:rsidRPr="00F00031">
        <w:rPr>
          <w:szCs w:val="24"/>
          <w:shd w:val="clear" w:color="auto" w:fill="FFFFFF"/>
        </w:rPr>
        <w:t>I классу опасности;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Б) </w:t>
      </w:r>
      <w:r w:rsidR="00740E43" w:rsidRPr="00F00031">
        <w:rPr>
          <w:szCs w:val="24"/>
          <w:shd w:val="clear" w:color="auto" w:fill="FFFFFF"/>
        </w:rPr>
        <w:t xml:space="preserve">ко </w:t>
      </w:r>
      <w:r w:rsidRPr="00F00031">
        <w:rPr>
          <w:szCs w:val="24"/>
          <w:shd w:val="clear" w:color="auto" w:fill="FFFFFF"/>
          <w:lang w:val="en-US"/>
        </w:rPr>
        <w:t>II</w:t>
      </w:r>
      <w:r w:rsidRPr="00F00031">
        <w:rPr>
          <w:szCs w:val="24"/>
          <w:shd w:val="clear" w:color="auto" w:fill="FFFFFF"/>
        </w:rPr>
        <w:t xml:space="preserve"> классу опасности;</w:t>
      </w:r>
      <w:r w:rsidRPr="00F00031">
        <w:rPr>
          <w:szCs w:val="24"/>
          <w:shd w:val="clear" w:color="auto" w:fill="FFFFFF"/>
        </w:rPr>
        <w:tab/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В) </w:t>
      </w:r>
      <w:r w:rsidR="00740E43" w:rsidRPr="00F00031">
        <w:rPr>
          <w:szCs w:val="24"/>
          <w:shd w:val="clear" w:color="auto" w:fill="FFFFFF"/>
        </w:rPr>
        <w:t xml:space="preserve">к </w:t>
      </w:r>
      <w:r w:rsidRPr="00F00031">
        <w:rPr>
          <w:szCs w:val="24"/>
          <w:shd w:val="clear" w:color="auto" w:fill="FFFFFF"/>
          <w:lang w:val="en-US"/>
        </w:rPr>
        <w:t>I</w:t>
      </w:r>
      <w:r w:rsidRPr="00F00031">
        <w:rPr>
          <w:szCs w:val="24"/>
          <w:shd w:val="clear" w:color="auto" w:fill="FFFFFF"/>
        </w:rPr>
        <w:t>II классу опасности;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Г) </w:t>
      </w:r>
      <w:r w:rsidR="00740E43" w:rsidRPr="00F00031">
        <w:rPr>
          <w:szCs w:val="24"/>
          <w:shd w:val="clear" w:color="auto" w:fill="FFFFFF"/>
        </w:rPr>
        <w:t xml:space="preserve">к </w:t>
      </w:r>
      <w:r w:rsidRPr="00F00031">
        <w:rPr>
          <w:szCs w:val="24"/>
          <w:shd w:val="clear" w:color="auto" w:fill="FFFFFF"/>
        </w:rPr>
        <w:t>IV классу опасности.</w:t>
      </w:r>
      <w:r w:rsidRPr="00F00031">
        <w:rPr>
          <w:szCs w:val="24"/>
          <w:shd w:val="clear" w:color="auto" w:fill="FFFFFF"/>
        </w:rPr>
        <w:tab/>
      </w:r>
    </w:p>
    <w:p w:rsidR="007A76E0" w:rsidRPr="00F00031" w:rsidRDefault="007A76E0" w:rsidP="007A76E0">
      <w:pPr>
        <w:pStyle w:val="ad"/>
        <w:rPr>
          <w:szCs w:val="24"/>
          <w:shd w:val="clear" w:color="auto" w:fill="FFFFFF"/>
        </w:rPr>
      </w:pPr>
    </w:p>
    <w:p w:rsidR="007A76E0" w:rsidRPr="00F00031" w:rsidRDefault="007A76E0" w:rsidP="007A76E0">
      <w:pPr>
        <w:pStyle w:val="ad"/>
        <w:rPr>
          <w:szCs w:val="24"/>
          <w:shd w:val="clear" w:color="auto" w:fill="FFFFFF"/>
        </w:rPr>
      </w:pPr>
    </w:p>
    <w:p w:rsidR="007A76E0" w:rsidRPr="00F00031" w:rsidRDefault="00740E43" w:rsidP="00CC2A2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 xml:space="preserve">Укажите один </w:t>
      </w:r>
      <w:r w:rsidR="00CC2A24" w:rsidRPr="00F00031">
        <w:rPr>
          <w:b/>
          <w:i/>
          <w:szCs w:val="24"/>
          <w:shd w:val="clear" w:color="auto" w:fill="FFFFFF"/>
        </w:rPr>
        <w:t xml:space="preserve">правильный </w:t>
      </w:r>
      <w:r w:rsidRPr="00F00031">
        <w:rPr>
          <w:b/>
          <w:i/>
          <w:szCs w:val="24"/>
          <w:shd w:val="clear" w:color="auto" w:fill="FFFFFF"/>
        </w:rPr>
        <w:t>ответ из приведённого ниже перечня, который определяет свойство коэффициента дезактивации:</w:t>
      </w:r>
    </w:p>
    <w:p w:rsidR="007A76E0" w:rsidRPr="00F00031" w:rsidRDefault="007A76E0" w:rsidP="007A76E0">
      <w:pPr>
        <w:pStyle w:val="ad"/>
        <w:rPr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А) есть величина постоянная; 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Б) не зависит от условий радиоактивного загрязнения; 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В) не зависит от применяемых способов дезактивации; 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зависит от качества дозиметрических измерений.</w:t>
      </w: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CC2A24" w:rsidP="007A76E0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lastRenderedPageBreak/>
        <w:t xml:space="preserve">Как изменяется </w:t>
      </w:r>
      <w:r w:rsidR="00740E43" w:rsidRPr="00F00031">
        <w:rPr>
          <w:b/>
          <w:i/>
          <w:szCs w:val="24"/>
          <w:shd w:val="clear" w:color="auto" w:fill="FFFFFF"/>
        </w:rPr>
        <w:t>коэффициент дезактивации п</w:t>
      </w:r>
      <w:r w:rsidR="007A76E0" w:rsidRPr="00F00031">
        <w:rPr>
          <w:b/>
          <w:i/>
          <w:szCs w:val="24"/>
          <w:shd w:val="clear" w:color="auto" w:fill="FFFFFF"/>
        </w:rPr>
        <w:t>ри пр</w:t>
      </w:r>
      <w:r w:rsidRPr="00F00031">
        <w:rPr>
          <w:b/>
          <w:i/>
          <w:szCs w:val="24"/>
          <w:shd w:val="clear" w:color="auto" w:fill="FFFFFF"/>
        </w:rPr>
        <w:t>оведении повторной дезактивации? Выберите один правильный ответ на этот вопрос из приведённого ниже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А) </w:t>
      </w:r>
      <w:r w:rsidR="00740E43" w:rsidRPr="00F00031">
        <w:rPr>
          <w:szCs w:val="24"/>
          <w:shd w:val="clear" w:color="auto" w:fill="FFFFFF"/>
        </w:rPr>
        <w:t>Коэффициент дезактивации увеличивается.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Б) </w:t>
      </w:r>
      <w:r w:rsidR="00740E43" w:rsidRPr="00F00031">
        <w:rPr>
          <w:szCs w:val="24"/>
          <w:shd w:val="clear" w:color="auto" w:fill="FFFFFF"/>
        </w:rPr>
        <w:t xml:space="preserve">Коэффициент дезактивации </w:t>
      </w:r>
      <w:r w:rsidRPr="00F00031">
        <w:rPr>
          <w:szCs w:val="24"/>
          <w:shd w:val="clear" w:color="auto" w:fill="FFFFFF"/>
        </w:rPr>
        <w:t>уменьшается</w:t>
      </w:r>
      <w:r w:rsidR="00740E43" w:rsidRPr="00F00031">
        <w:rPr>
          <w:szCs w:val="24"/>
          <w:shd w:val="clear" w:color="auto" w:fill="FFFFFF"/>
        </w:rPr>
        <w:t>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В) </w:t>
      </w:r>
      <w:r w:rsidR="00740E43" w:rsidRPr="00F00031">
        <w:rPr>
          <w:szCs w:val="24"/>
          <w:shd w:val="clear" w:color="auto" w:fill="FFFFFF"/>
        </w:rPr>
        <w:t>Коэффициент дезактивации становится равным 0.</w:t>
      </w:r>
    </w:p>
    <w:p w:rsidR="007A76E0" w:rsidRPr="00F00031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 xml:space="preserve">Г) </w:t>
      </w:r>
      <w:r w:rsidR="00740E43" w:rsidRPr="00F00031">
        <w:rPr>
          <w:szCs w:val="24"/>
          <w:shd w:val="clear" w:color="auto" w:fill="FFFFFF"/>
        </w:rPr>
        <w:t xml:space="preserve">Коэффициент дезактивации </w:t>
      </w:r>
      <w:r w:rsidRPr="00F00031">
        <w:rPr>
          <w:szCs w:val="24"/>
          <w:shd w:val="clear" w:color="auto" w:fill="FFFFFF"/>
        </w:rPr>
        <w:t>не изменяется.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A76E0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 xml:space="preserve">При проведении повторной дезактивации коэффициент дезактивации уровень загрязнения снизился на 50%. </w:t>
      </w:r>
      <w:r w:rsidR="006703DA" w:rsidRPr="00F00031">
        <w:rPr>
          <w:b/>
          <w:i/>
          <w:szCs w:val="24"/>
          <w:shd w:val="clear" w:color="auto" w:fill="FFFFFF"/>
        </w:rPr>
        <w:t xml:space="preserve">Чему при этом равно значение коэффициента </w:t>
      </w:r>
      <w:r w:rsidRPr="00F00031">
        <w:rPr>
          <w:b/>
          <w:i/>
          <w:szCs w:val="24"/>
          <w:shd w:val="clear" w:color="auto" w:fill="FFFFFF"/>
        </w:rPr>
        <w:t>дезактивации</w:t>
      </w:r>
      <w:r w:rsidR="006703DA" w:rsidRPr="00F00031">
        <w:rPr>
          <w:b/>
          <w:i/>
          <w:szCs w:val="24"/>
          <w:shd w:val="clear" w:color="auto" w:fill="FFFFFF"/>
        </w:rPr>
        <w:t>? Выберите один правильны ответ на этот вопрос из приведённого ниже перечня: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:rsidR="007A76E0" w:rsidRPr="00F00031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А) 0,5</w:t>
      </w:r>
    </w:p>
    <w:p w:rsidR="007A76E0" w:rsidRPr="00F00031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Б) 1,5</w:t>
      </w:r>
    </w:p>
    <w:p w:rsidR="007A76E0" w:rsidRPr="00F00031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В) 2</w:t>
      </w:r>
    </w:p>
    <w:p w:rsidR="007A76E0" w:rsidRPr="00F00031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F00031">
        <w:rPr>
          <w:szCs w:val="24"/>
          <w:shd w:val="clear" w:color="auto" w:fill="FFFFFF"/>
        </w:rPr>
        <w:t>Г) 4</w:t>
      </w:r>
    </w:p>
    <w:p w:rsidR="007A76E0" w:rsidRPr="00F00031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:rsidR="007356C0" w:rsidRPr="00F00031" w:rsidRDefault="007356C0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F00031">
        <w:rPr>
          <w:sz w:val="28"/>
          <w:szCs w:val="28"/>
          <w:u w:val="single"/>
        </w:rPr>
        <w:t>Задания на указание последовательности</w:t>
      </w:r>
    </w:p>
    <w:p w:rsidR="007A76E0" w:rsidRPr="00F00031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:rsidR="007A76E0" w:rsidRPr="00F00031" w:rsidRDefault="007A76E0" w:rsidP="00A13135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>Расположите правильно</w:t>
      </w:r>
      <w:r w:rsidR="00A13135" w:rsidRPr="00F00031">
        <w:rPr>
          <w:b/>
          <w:i/>
          <w:color w:val="auto"/>
        </w:rPr>
        <w:t xml:space="preserve"> в</w:t>
      </w:r>
      <w:r w:rsidRPr="00F00031">
        <w:rPr>
          <w:b/>
          <w:i/>
          <w:color w:val="auto"/>
        </w:rPr>
        <w:t xml:space="preserve"> </w:t>
      </w:r>
      <w:r w:rsidR="00A13135" w:rsidRPr="00F00031">
        <w:rPr>
          <w:b/>
          <w:i/>
          <w:color w:val="auto"/>
        </w:rPr>
        <w:t>виде последовательности цифр приведённые ниже</w:t>
      </w:r>
      <w:r w:rsidRPr="00F00031">
        <w:rPr>
          <w:b/>
          <w:i/>
          <w:color w:val="auto"/>
        </w:rPr>
        <w:t xml:space="preserve"> этапы выполнения работы по приготовлению дезактивирующих растворов для дезактивации выемной части главного циркуляционного насоса (ГЦН) с осветлением опорного кольца</w:t>
      </w:r>
      <w:r w:rsidR="00A13135" w:rsidRPr="00F00031">
        <w:rPr>
          <w:b/>
          <w:i/>
          <w:color w:val="auto"/>
        </w:rPr>
        <w:t>:</w:t>
      </w:r>
      <w:r w:rsidRPr="00F00031">
        <w:rPr>
          <w:b/>
          <w:i/>
          <w:color w:val="auto"/>
        </w:rPr>
        <w:t xml:space="preserve"> 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7A76E0" w:rsidP="007A76E0">
      <w:pPr>
        <w:pStyle w:val="Default"/>
        <w:numPr>
          <w:ilvl w:val="0"/>
          <w:numId w:val="13"/>
        </w:numPr>
        <w:tabs>
          <w:tab w:val="left" w:pos="993"/>
        </w:tabs>
        <w:ind w:hanging="11"/>
        <w:rPr>
          <w:color w:val="auto"/>
        </w:rPr>
      </w:pPr>
      <w:r w:rsidRPr="00F00031">
        <w:rPr>
          <w:color w:val="auto"/>
        </w:rPr>
        <w:t>Ввод в мерник чистого конденсата.</w:t>
      </w:r>
    </w:p>
    <w:p w:rsidR="007A76E0" w:rsidRPr="00F00031" w:rsidRDefault="007A76E0" w:rsidP="007A76E0">
      <w:pPr>
        <w:pStyle w:val="Default"/>
        <w:numPr>
          <w:ilvl w:val="0"/>
          <w:numId w:val="13"/>
        </w:numPr>
        <w:tabs>
          <w:tab w:val="left" w:pos="993"/>
        </w:tabs>
        <w:ind w:hanging="11"/>
        <w:rPr>
          <w:color w:val="auto"/>
        </w:rPr>
      </w:pPr>
      <w:r w:rsidRPr="00F00031">
        <w:rPr>
          <w:color w:val="auto"/>
        </w:rPr>
        <w:t>Ввод в мерник концентрированной азотной кислоты.</w:t>
      </w:r>
    </w:p>
    <w:p w:rsidR="007A76E0" w:rsidRPr="00F00031" w:rsidRDefault="007A76E0" w:rsidP="007A76E0">
      <w:pPr>
        <w:pStyle w:val="Default"/>
        <w:numPr>
          <w:ilvl w:val="0"/>
          <w:numId w:val="13"/>
        </w:numPr>
        <w:tabs>
          <w:tab w:val="left" w:pos="993"/>
        </w:tabs>
        <w:ind w:hanging="11"/>
        <w:rPr>
          <w:color w:val="auto"/>
        </w:rPr>
      </w:pPr>
      <w:r w:rsidRPr="00F00031">
        <w:rPr>
          <w:color w:val="auto"/>
        </w:rPr>
        <w:t>Тщательное перемешивание раствора.</w:t>
      </w:r>
    </w:p>
    <w:p w:rsidR="007A76E0" w:rsidRPr="00F00031" w:rsidRDefault="007A76E0" w:rsidP="007A76E0">
      <w:pPr>
        <w:pStyle w:val="Default"/>
        <w:numPr>
          <w:ilvl w:val="0"/>
          <w:numId w:val="13"/>
        </w:numPr>
        <w:tabs>
          <w:tab w:val="left" w:pos="993"/>
        </w:tabs>
        <w:ind w:hanging="11"/>
        <w:rPr>
          <w:color w:val="auto"/>
        </w:rPr>
      </w:pPr>
      <w:r w:rsidRPr="00F00031">
        <w:rPr>
          <w:color w:val="auto"/>
        </w:rPr>
        <w:t>Ввод в раствор перманганата калия.</w:t>
      </w:r>
    </w:p>
    <w:p w:rsidR="007A76E0" w:rsidRPr="00F00031" w:rsidRDefault="007A76E0" w:rsidP="007A76E0">
      <w:pPr>
        <w:pStyle w:val="Default"/>
        <w:numPr>
          <w:ilvl w:val="0"/>
          <w:numId w:val="13"/>
        </w:numPr>
        <w:tabs>
          <w:tab w:val="left" w:pos="993"/>
        </w:tabs>
        <w:ind w:left="993" w:hanging="284"/>
        <w:rPr>
          <w:color w:val="auto"/>
        </w:rPr>
      </w:pPr>
      <w:r w:rsidRPr="00F00031">
        <w:rPr>
          <w:color w:val="auto"/>
        </w:rPr>
        <w:t xml:space="preserve">Нагрев раствора в ванне до температуры 97- 100 </w:t>
      </w:r>
      <w:r w:rsidR="00411B81" w:rsidRPr="00F00031">
        <w:rPr>
          <w:color w:val="auto"/>
          <w:vertAlign w:val="superscript"/>
        </w:rPr>
        <w:t>0</w:t>
      </w:r>
      <w:r w:rsidRPr="00F00031">
        <w:rPr>
          <w:color w:val="auto"/>
        </w:rPr>
        <w:t>С и выдержка при этой температуре в течение четырех часов при постоянном перемешивании.</w:t>
      </w: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A76E0" w:rsidP="00A13135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00031">
        <w:rPr>
          <w:b/>
          <w:i/>
          <w:color w:val="auto"/>
        </w:rPr>
        <w:t xml:space="preserve">Расположите </w:t>
      </w:r>
      <w:r w:rsidR="00A13135" w:rsidRPr="00F00031">
        <w:rPr>
          <w:b/>
          <w:i/>
          <w:color w:val="auto"/>
        </w:rPr>
        <w:t>правильно в виде последовательности цифр приведённые ниже</w:t>
      </w:r>
      <w:r w:rsidRPr="00F00031">
        <w:rPr>
          <w:b/>
          <w:i/>
          <w:color w:val="auto"/>
        </w:rPr>
        <w:t xml:space="preserve"> этапы выполнения работы по трансформации дезактивирующего окислительного раствора в восстановительный при</w:t>
      </w:r>
      <w:r w:rsidR="00E129A2" w:rsidRPr="00F00031">
        <w:rPr>
          <w:b/>
          <w:i/>
          <w:color w:val="auto"/>
        </w:rPr>
        <w:t xml:space="preserve"> приготовлении</w:t>
      </w:r>
      <w:r w:rsidRPr="00F00031">
        <w:rPr>
          <w:b/>
          <w:i/>
          <w:color w:val="auto"/>
        </w:rPr>
        <w:t xml:space="preserve"> дезактивирующих растворов для дезактивации выемной части главного циркуляционного насоса (ГЦН) с осветлением опорного кольца: </w:t>
      </w:r>
    </w:p>
    <w:p w:rsidR="007A76E0" w:rsidRPr="00F00031" w:rsidRDefault="007A76E0" w:rsidP="007A76E0">
      <w:pPr>
        <w:pStyle w:val="Default"/>
        <w:ind w:left="720"/>
        <w:rPr>
          <w:b/>
          <w:i/>
          <w:color w:val="auto"/>
        </w:rPr>
      </w:pPr>
    </w:p>
    <w:p w:rsidR="007A76E0" w:rsidRPr="00F00031" w:rsidRDefault="007A76E0" w:rsidP="007A76E0">
      <w:pPr>
        <w:pStyle w:val="Default"/>
        <w:numPr>
          <w:ilvl w:val="0"/>
          <w:numId w:val="12"/>
        </w:numPr>
        <w:ind w:left="993" w:hanging="284"/>
        <w:rPr>
          <w:color w:val="auto"/>
        </w:rPr>
      </w:pPr>
      <w:r w:rsidRPr="00F00031">
        <w:rPr>
          <w:color w:val="auto"/>
        </w:rPr>
        <w:t>Приготовление 3% раствора щавелевой кислоты в воде.</w:t>
      </w:r>
    </w:p>
    <w:p w:rsidR="007A76E0" w:rsidRPr="00F00031" w:rsidRDefault="007A76E0" w:rsidP="007A76E0">
      <w:pPr>
        <w:pStyle w:val="Default"/>
        <w:numPr>
          <w:ilvl w:val="0"/>
          <w:numId w:val="12"/>
        </w:numPr>
        <w:ind w:left="993" w:hanging="284"/>
        <w:rPr>
          <w:color w:val="auto"/>
        </w:rPr>
      </w:pPr>
      <w:r w:rsidRPr="00F00031">
        <w:rPr>
          <w:color w:val="auto"/>
        </w:rPr>
        <w:t>Подача раствора щавелевой кислоты в дезактивационную ванну.</w:t>
      </w:r>
    </w:p>
    <w:p w:rsidR="007A76E0" w:rsidRPr="00F00031" w:rsidRDefault="007A76E0" w:rsidP="007A76E0">
      <w:pPr>
        <w:pStyle w:val="Default"/>
        <w:numPr>
          <w:ilvl w:val="0"/>
          <w:numId w:val="12"/>
        </w:numPr>
        <w:ind w:left="993" w:hanging="284"/>
        <w:rPr>
          <w:color w:val="auto"/>
        </w:rPr>
      </w:pPr>
      <w:r w:rsidRPr="00F00031">
        <w:rPr>
          <w:color w:val="auto"/>
        </w:rPr>
        <w:t>Выдержка раствора в дезактивационной ванне при температуре 95-97</w:t>
      </w:r>
      <w:r w:rsidRPr="00F00031">
        <w:rPr>
          <w:color w:val="auto"/>
          <w:vertAlign w:val="superscript"/>
        </w:rPr>
        <w:t>0</w:t>
      </w:r>
      <w:r w:rsidRPr="00F00031">
        <w:rPr>
          <w:color w:val="auto"/>
        </w:rPr>
        <w:t>С в течение одного часа при постоянном перемешивании.</w:t>
      </w:r>
    </w:p>
    <w:p w:rsidR="007A76E0" w:rsidRPr="00F00031" w:rsidRDefault="007A76E0" w:rsidP="007A76E0">
      <w:pPr>
        <w:pStyle w:val="Default"/>
        <w:numPr>
          <w:ilvl w:val="0"/>
          <w:numId w:val="12"/>
        </w:numPr>
        <w:ind w:left="993" w:hanging="284"/>
        <w:rPr>
          <w:color w:val="auto"/>
        </w:rPr>
      </w:pPr>
      <w:r w:rsidRPr="00F00031">
        <w:rPr>
          <w:color w:val="auto"/>
        </w:rPr>
        <w:t>Подача в раствор, находящийся в ванне, 30% раствора перекиси водорода.</w:t>
      </w:r>
    </w:p>
    <w:p w:rsidR="007A76E0" w:rsidRPr="00F00031" w:rsidRDefault="007A76E0" w:rsidP="007A76E0">
      <w:pPr>
        <w:pStyle w:val="Default"/>
        <w:numPr>
          <w:ilvl w:val="0"/>
          <w:numId w:val="12"/>
        </w:numPr>
        <w:ind w:left="993" w:hanging="284"/>
        <w:rPr>
          <w:color w:val="auto"/>
        </w:rPr>
      </w:pPr>
      <w:r w:rsidRPr="00F00031">
        <w:rPr>
          <w:color w:val="auto"/>
        </w:rPr>
        <w:t>Выдержка трансформированного раствора в дезактивационной ванне в течение одного часа при постоянном помешивании.</w:t>
      </w:r>
    </w:p>
    <w:p w:rsidR="007A76E0" w:rsidRPr="00F00031" w:rsidRDefault="007A76E0" w:rsidP="007A76E0">
      <w:pPr>
        <w:pStyle w:val="ad"/>
        <w:rPr>
          <w:szCs w:val="24"/>
          <w:shd w:val="clear" w:color="auto" w:fill="FFFFFF"/>
        </w:rPr>
      </w:pPr>
    </w:p>
    <w:p w:rsidR="007A76E0" w:rsidRPr="00F00031" w:rsidRDefault="007A76E0" w:rsidP="00A13135">
      <w:pPr>
        <w:pStyle w:val="ad"/>
        <w:numPr>
          <w:ilvl w:val="0"/>
          <w:numId w:val="7"/>
        </w:numPr>
        <w:rPr>
          <w:b/>
          <w:i/>
          <w:szCs w:val="24"/>
        </w:rPr>
      </w:pPr>
      <w:r w:rsidRPr="00F00031">
        <w:rPr>
          <w:b/>
          <w:i/>
          <w:szCs w:val="24"/>
        </w:rPr>
        <w:t xml:space="preserve">Укажите </w:t>
      </w:r>
      <w:r w:rsidR="00A13135" w:rsidRPr="00F00031">
        <w:rPr>
          <w:b/>
          <w:i/>
          <w:szCs w:val="24"/>
        </w:rPr>
        <w:t>правильно в виде последовательности цифр приведённые ниже этапы</w:t>
      </w:r>
      <w:r w:rsidRPr="00F00031">
        <w:rPr>
          <w:b/>
          <w:i/>
          <w:szCs w:val="24"/>
        </w:rPr>
        <w:t xml:space="preserve"> выполнения действий по спасению жизни и сохранению здоровья пострадавшего:</w:t>
      </w:r>
    </w:p>
    <w:p w:rsidR="007A76E0" w:rsidRPr="00F00031" w:rsidRDefault="007A76E0" w:rsidP="007A76E0">
      <w:pPr>
        <w:pStyle w:val="ad"/>
        <w:rPr>
          <w:b/>
          <w:i/>
          <w:szCs w:val="24"/>
        </w:rPr>
      </w:pPr>
    </w:p>
    <w:p w:rsidR="007A76E0" w:rsidRPr="00F00031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F00031">
        <w:rPr>
          <w:szCs w:val="24"/>
        </w:rPr>
        <w:t>Освободить пострадавшего от воздействия на него опасного или вредного производственного фактора (электрического тока, химических веществ, воды, механического воздействия и др.) с использованием штатных или подручных средств и безопасных для себя приемов.</w:t>
      </w:r>
    </w:p>
    <w:p w:rsidR="007A76E0" w:rsidRPr="00F00031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F00031">
        <w:rPr>
          <w:szCs w:val="24"/>
        </w:rPr>
        <w:t>Оценить состояние пострадавшего, определить характер и степень повреждения.</w:t>
      </w:r>
    </w:p>
    <w:p w:rsidR="007A76E0" w:rsidRPr="00F00031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F00031">
        <w:rPr>
          <w:szCs w:val="24"/>
        </w:rPr>
        <w:t>Вызвать медицинских работников, готовить пострадавшего к транспортировке в лечебное учреждение.</w:t>
      </w:r>
    </w:p>
    <w:p w:rsidR="007A76E0" w:rsidRPr="00F00031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F00031">
        <w:rPr>
          <w:szCs w:val="24"/>
        </w:rPr>
        <w:t>Придать пострадавшему безопасное положение, осторожно обнажить поврежденные участки, части тела и принять решение о мерах неотложной помощи.</w:t>
      </w:r>
    </w:p>
    <w:p w:rsidR="007A76E0" w:rsidRPr="00F00031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jc w:val="left"/>
        <w:rPr>
          <w:szCs w:val="24"/>
        </w:rPr>
      </w:pPr>
      <w:r w:rsidRPr="00F00031">
        <w:rPr>
          <w:szCs w:val="24"/>
        </w:rPr>
        <w:t>Выполнить необходимые мероприятия по спасению пострадавшего в порядке срочности - восстановить дыхание, остановить кровотечение, иммобилизовать место перелома, наложить повязки и т.п.</w:t>
      </w: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356C0" w:rsidRPr="00F00031" w:rsidRDefault="007356C0" w:rsidP="007A76E0">
      <w:pPr>
        <w:rPr>
          <w:b/>
          <w:szCs w:val="24"/>
          <w:shd w:val="clear" w:color="auto" w:fill="FFFFFF"/>
        </w:rPr>
      </w:pPr>
    </w:p>
    <w:p w:rsidR="007356C0" w:rsidRPr="00F00031" w:rsidRDefault="007356C0" w:rsidP="007A76E0">
      <w:pPr>
        <w:rPr>
          <w:b/>
          <w:szCs w:val="24"/>
          <w:shd w:val="clear" w:color="auto" w:fill="FFFFFF"/>
        </w:rPr>
      </w:pPr>
    </w:p>
    <w:p w:rsidR="007356C0" w:rsidRPr="00F00031" w:rsidRDefault="007356C0" w:rsidP="007A76E0">
      <w:pPr>
        <w:rPr>
          <w:b/>
          <w:szCs w:val="24"/>
          <w:shd w:val="clear" w:color="auto" w:fill="FFFFFF"/>
        </w:rPr>
      </w:pPr>
    </w:p>
    <w:p w:rsidR="007356C0" w:rsidRPr="00F00031" w:rsidRDefault="007356C0" w:rsidP="007A76E0">
      <w:pPr>
        <w:rPr>
          <w:szCs w:val="24"/>
          <w:u w:val="single"/>
          <w:shd w:val="clear" w:color="auto" w:fill="FFFFFF"/>
        </w:rPr>
      </w:pPr>
      <w:r w:rsidRPr="00F00031">
        <w:rPr>
          <w:szCs w:val="24"/>
          <w:u w:val="single"/>
          <w:shd w:val="clear" w:color="auto" w:fill="FFFFFF"/>
        </w:rPr>
        <w:t>Задания на установление соответствия</w:t>
      </w:r>
    </w:p>
    <w:p w:rsidR="007356C0" w:rsidRPr="00F00031" w:rsidRDefault="007356C0" w:rsidP="007A76E0">
      <w:pPr>
        <w:rPr>
          <w:szCs w:val="24"/>
          <w:u w:val="single"/>
          <w:shd w:val="clear" w:color="auto" w:fill="FFFFFF"/>
        </w:rPr>
      </w:pPr>
    </w:p>
    <w:p w:rsidR="003F1D0B" w:rsidRPr="00F00031" w:rsidRDefault="007356C0" w:rsidP="001C208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t xml:space="preserve">Укажите </w:t>
      </w:r>
      <w:r w:rsidR="003F1D0B" w:rsidRPr="00F00031">
        <w:rPr>
          <w:b/>
          <w:i/>
          <w:szCs w:val="24"/>
        </w:rPr>
        <w:t>соответствие названий частей прибора ДКВ позициям</w:t>
      </w:r>
      <w:r w:rsidRPr="00F00031">
        <w:rPr>
          <w:b/>
          <w:i/>
          <w:szCs w:val="24"/>
        </w:rPr>
        <w:t xml:space="preserve">, </w:t>
      </w:r>
      <w:r w:rsidR="003F1D0B" w:rsidRPr="00F00031">
        <w:rPr>
          <w:b/>
          <w:i/>
          <w:szCs w:val="24"/>
        </w:rPr>
        <w:t>указанным</w:t>
      </w:r>
      <w:r w:rsidRPr="00F00031">
        <w:rPr>
          <w:b/>
          <w:i/>
          <w:szCs w:val="24"/>
        </w:rPr>
        <w:t xml:space="preserve"> цифрам</w:t>
      </w:r>
      <w:r w:rsidR="003F1D0B" w:rsidRPr="00F00031">
        <w:rPr>
          <w:b/>
          <w:i/>
          <w:szCs w:val="24"/>
        </w:rPr>
        <w:t>и</w:t>
      </w:r>
      <w:r w:rsidRPr="00F00031">
        <w:rPr>
          <w:b/>
          <w:i/>
          <w:szCs w:val="24"/>
        </w:rPr>
        <w:t xml:space="preserve"> на схеме</w:t>
      </w:r>
      <w:r w:rsidR="003F1D0B" w:rsidRPr="00F00031">
        <w:rPr>
          <w:b/>
          <w:i/>
          <w:szCs w:val="24"/>
        </w:rPr>
        <w:t xml:space="preserve">. Для этого каждому названию в левой части таблицы найдите соответствие в </w:t>
      </w:r>
      <w:r w:rsidR="002D01A4" w:rsidRPr="00F00031">
        <w:rPr>
          <w:b/>
          <w:i/>
          <w:szCs w:val="24"/>
        </w:rPr>
        <w:t>виде цифры на рисунке справа</w:t>
      </w:r>
      <w:r w:rsidR="003F1D0B" w:rsidRPr="00F00031">
        <w:rPr>
          <w:b/>
          <w:i/>
          <w:szCs w:val="24"/>
        </w:rPr>
        <w:t xml:space="preserve"> (1, 2, 3, 4, 5, 6, 7). </w:t>
      </w:r>
    </w:p>
    <w:p w:rsidR="007356C0" w:rsidRPr="00F00031" w:rsidRDefault="007356C0" w:rsidP="007356C0">
      <w:pPr>
        <w:rPr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4137"/>
        <w:gridCol w:w="4759"/>
      </w:tblGrid>
      <w:tr w:rsidR="003F1D0B" w:rsidRPr="00F00031" w:rsidTr="007073A9">
        <w:tc>
          <w:tcPr>
            <w:tcW w:w="4137" w:type="dxa"/>
          </w:tcPr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>Схема автономного съемного прибора ДКВ в рабочем положении: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 xml:space="preserve">1 – резервуар; 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 xml:space="preserve">2 – сифон; 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>3 – предохранительный клапан;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 xml:space="preserve">4 – жидкостный шланг; 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 xml:space="preserve">5 – брандспойт; 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 xml:space="preserve">6 – щетка; </w:t>
            </w:r>
          </w:p>
          <w:p w:rsidR="003F1D0B" w:rsidRPr="00F00031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F00031">
              <w:t>7 – воздушный шланг.</w:t>
            </w:r>
          </w:p>
          <w:p w:rsidR="007356C0" w:rsidRPr="00F00031" w:rsidRDefault="007356C0" w:rsidP="002E30E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759" w:type="dxa"/>
          </w:tcPr>
          <w:p w:rsidR="007356C0" w:rsidRPr="00F00031" w:rsidRDefault="003F1D0B" w:rsidP="003F1D0B">
            <w:pPr>
              <w:pStyle w:val="ae"/>
              <w:spacing w:before="0" w:beforeAutospacing="0" w:after="0" w:afterAutospacing="0"/>
              <w:jc w:val="center"/>
            </w:pPr>
            <w:r w:rsidRPr="00F00031">
              <w:rPr>
                <w:noProof/>
              </w:rPr>
              <w:drawing>
                <wp:inline distT="0" distB="0" distL="0" distR="0" wp14:anchorId="3D5F9D48">
                  <wp:extent cx="2273935" cy="15728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6C0" w:rsidRPr="00F00031" w:rsidRDefault="007356C0" w:rsidP="007356C0">
      <w:pPr>
        <w:rPr>
          <w:szCs w:val="24"/>
        </w:rPr>
      </w:pPr>
    </w:p>
    <w:p w:rsidR="007356C0" w:rsidRPr="00F00031" w:rsidRDefault="007356C0" w:rsidP="007356C0">
      <w:pPr>
        <w:rPr>
          <w:szCs w:val="24"/>
          <w:shd w:val="clear" w:color="auto" w:fill="FFFFFF"/>
        </w:rPr>
      </w:pPr>
    </w:p>
    <w:p w:rsidR="007A76E0" w:rsidRPr="00F00031" w:rsidRDefault="00A13135" w:rsidP="001C208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t>Установите соответствие состава дезактивирующего раствора его названию. Для этого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 А – …     Б – …     В – …</w:t>
      </w:r>
    </w:p>
    <w:p w:rsidR="007A76E0" w:rsidRPr="00F00031" w:rsidRDefault="007A76E0" w:rsidP="007A76E0">
      <w:pPr>
        <w:pStyle w:val="ad"/>
        <w:rPr>
          <w:b/>
          <w:i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635"/>
      </w:tblGrid>
      <w:tr w:rsidR="007A76E0" w:rsidRPr="00F00031" w:rsidTr="007073A9">
        <w:tc>
          <w:tcPr>
            <w:tcW w:w="3216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А) раствор препарата СФ-3</w:t>
            </w:r>
          </w:p>
        </w:tc>
        <w:tc>
          <w:tcPr>
            <w:tcW w:w="5635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1) 1% - смесь гексаметафосфата натрия и сульфанола, остальное - вода</w:t>
            </w:r>
          </w:p>
        </w:tc>
      </w:tr>
      <w:tr w:rsidR="007A76E0" w:rsidRPr="00F00031" w:rsidTr="007073A9">
        <w:tc>
          <w:tcPr>
            <w:tcW w:w="3216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Б) раствор N 3</w:t>
            </w:r>
          </w:p>
        </w:tc>
        <w:tc>
          <w:tcPr>
            <w:tcW w:w="5635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2) 2% ингибированной соляной кислоты и 0,5% моющего средства ОП-10 или ОП-7</w:t>
            </w:r>
          </w:p>
        </w:tc>
      </w:tr>
      <w:tr w:rsidR="007A76E0" w:rsidRPr="00F00031" w:rsidTr="007073A9">
        <w:tc>
          <w:tcPr>
            <w:tcW w:w="3216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В) раствор дезактивирующего порошка СФ-2У</w:t>
            </w:r>
          </w:p>
        </w:tc>
        <w:tc>
          <w:tcPr>
            <w:tcW w:w="5635" w:type="dxa"/>
          </w:tcPr>
          <w:p w:rsidR="007A76E0" w:rsidRPr="00F00031" w:rsidRDefault="009224F5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3) 25% сульфа</w:t>
            </w:r>
            <w:r w:rsidR="007A76E0" w:rsidRPr="00F00031">
              <w:rPr>
                <w:szCs w:val="24"/>
              </w:rPr>
              <w:t>нола, 50% триполифосфата натрия, 18% сульфоната натрия, остальное - влага.</w:t>
            </w:r>
          </w:p>
        </w:tc>
      </w:tr>
      <w:tr w:rsidR="007A76E0" w:rsidRPr="00F00031" w:rsidTr="007073A9">
        <w:tc>
          <w:tcPr>
            <w:tcW w:w="3216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4) 5% раствор карболовой кислоты</w:t>
            </w:r>
          </w:p>
        </w:tc>
      </w:tr>
      <w:tr w:rsidR="007A76E0" w:rsidRPr="00F00031" w:rsidTr="007073A9">
        <w:tc>
          <w:tcPr>
            <w:tcW w:w="3216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5) 50% раствор крезола в калийном мыле</w:t>
            </w:r>
          </w:p>
        </w:tc>
      </w:tr>
      <w:tr w:rsidR="007A76E0" w:rsidRPr="00F00031" w:rsidTr="007073A9">
        <w:tc>
          <w:tcPr>
            <w:tcW w:w="3216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</w:tcPr>
          <w:p w:rsidR="007A76E0" w:rsidRPr="00F00031" w:rsidRDefault="007A76E0" w:rsidP="007356C0">
            <w:pPr>
              <w:ind w:firstLine="0"/>
              <w:rPr>
                <w:szCs w:val="24"/>
              </w:rPr>
            </w:pPr>
            <w:r w:rsidRPr="00F00031">
              <w:rPr>
                <w:szCs w:val="24"/>
              </w:rPr>
              <w:t>6) 2% раствор дветретиосновной соли гипохлорита кальция в воде</w:t>
            </w:r>
          </w:p>
        </w:tc>
      </w:tr>
    </w:tbl>
    <w:p w:rsidR="007A76E0" w:rsidRPr="00F00031" w:rsidRDefault="007A76E0" w:rsidP="007A76E0">
      <w:pPr>
        <w:rPr>
          <w:szCs w:val="24"/>
        </w:rPr>
      </w:pPr>
    </w:p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A13135" w:rsidRPr="00F00031" w:rsidRDefault="007A76E0" w:rsidP="00A13135">
      <w:pPr>
        <w:pStyle w:val="ad"/>
        <w:numPr>
          <w:ilvl w:val="0"/>
          <w:numId w:val="7"/>
        </w:numPr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 xml:space="preserve">Установите соответствие между химическим веществом и </w:t>
      </w:r>
      <w:r w:rsidR="00A13135" w:rsidRPr="00F00031">
        <w:rPr>
          <w:b/>
          <w:i/>
          <w:szCs w:val="24"/>
          <w:shd w:val="clear" w:color="auto" w:fill="FFFFFF"/>
        </w:rPr>
        <w:t>д</w:t>
      </w:r>
      <w:r w:rsidRPr="00F00031">
        <w:rPr>
          <w:b/>
          <w:i/>
          <w:szCs w:val="24"/>
          <w:shd w:val="clear" w:color="auto" w:fill="FFFFFF"/>
        </w:rPr>
        <w:t>езактивирующим растворо</w:t>
      </w:r>
      <w:r w:rsidR="00A13135" w:rsidRPr="00F00031">
        <w:rPr>
          <w:b/>
          <w:i/>
          <w:szCs w:val="24"/>
          <w:shd w:val="clear" w:color="auto" w:fill="FFFFFF"/>
        </w:rPr>
        <w:t>м, в состав которого оно входит. Для этого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 А – …     Б – …     В – …</w:t>
      </w:r>
    </w:p>
    <w:p w:rsidR="007A76E0" w:rsidRPr="00F00031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tbl>
      <w:tblPr>
        <w:tblStyle w:val="a8"/>
        <w:tblW w:w="8926" w:type="dxa"/>
        <w:tblInd w:w="680" w:type="dxa"/>
        <w:tblLook w:val="04A0" w:firstRow="1" w:lastRow="0" w:firstColumn="1" w:lastColumn="0" w:noHBand="0" w:noVBand="1"/>
      </w:tblPr>
      <w:tblGrid>
        <w:gridCol w:w="6929"/>
        <w:gridCol w:w="1997"/>
      </w:tblGrid>
      <w:tr w:rsidR="007A76E0" w:rsidRPr="00F00031" w:rsidTr="007073A9">
        <w:tc>
          <w:tcPr>
            <w:tcW w:w="7508" w:type="dxa"/>
          </w:tcPr>
          <w:p w:rsidR="007A76E0" w:rsidRPr="00F00031" w:rsidRDefault="007A76E0" w:rsidP="007A76E0">
            <w:pPr>
              <w:ind w:firstLine="29"/>
              <w:rPr>
                <w:szCs w:val="24"/>
                <w:u w:val="single"/>
                <w:shd w:val="clear" w:color="auto" w:fill="FFFFFF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А) Лимонная кислота</w:t>
            </w:r>
          </w:p>
        </w:tc>
        <w:tc>
          <w:tcPr>
            <w:tcW w:w="1418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5"/>
              </w:numPr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  <w:shd w:val="clear" w:color="auto" w:fill="FFFFFF"/>
              </w:rPr>
              <w:t>ДЕЗ-1</w:t>
            </w:r>
          </w:p>
        </w:tc>
      </w:tr>
      <w:tr w:rsidR="007A76E0" w:rsidRPr="00F00031" w:rsidTr="007073A9">
        <w:tc>
          <w:tcPr>
            <w:tcW w:w="7508" w:type="dxa"/>
          </w:tcPr>
          <w:p w:rsidR="007A76E0" w:rsidRPr="00F00031" w:rsidRDefault="007A76E0" w:rsidP="007A76E0">
            <w:pPr>
              <w:ind w:firstLine="29"/>
              <w:rPr>
                <w:szCs w:val="24"/>
                <w:u w:val="single"/>
                <w:shd w:val="clear" w:color="auto" w:fill="FFFFFF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Б) Гидроокись натрия</w:t>
            </w:r>
          </w:p>
        </w:tc>
        <w:tc>
          <w:tcPr>
            <w:tcW w:w="1418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5"/>
              </w:numPr>
              <w:rPr>
                <w:szCs w:val="24"/>
              </w:rPr>
            </w:pPr>
            <w:r w:rsidRPr="00F00031">
              <w:rPr>
                <w:szCs w:val="24"/>
                <w:shd w:val="clear" w:color="auto" w:fill="FFFFFF"/>
              </w:rPr>
              <w:t>ДЕЗ-2</w:t>
            </w:r>
          </w:p>
        </w:tc>
      </w:tr>
      <w:tr w:rsidR="007A76E0" w:rsidRPr="00F00031" w:rsidTr="007073A9">
        <w:tc>
          <w:tcPr>
            <w:tcW w:w="7508" w:type="dxa"/>
          </w:tcPr>
          <w:p w:rsidR="007A76E0" w:rsidRPr="00F00031" w:rsidRDefault="007A76E0" w:rsidP="007A76E0">
            <w:pPr>
              <w:ind w:firstLine="29"/>
              <w:rPr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418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5"/>
              </w:numPr>
              <w:rPr>
                <w:szCs w:val="24"/>
              </w:rPr>
            </w:pPr>
            <w:r w:rsidRPr="00F00031">
              <w:rPr>
                <w:szCs w:val="24"/>
                <w:shd w:val="clear" w:color="auto" w:fill="FFFFFF"/>
              </w:rPr>
              <w:t>ДЕЗ-3</w:t>
            </w:r>
          </w:p>
        </w:tc>
      </w:tr>
      <w:tr w:rsidR="007A76E0" w:rsidRPr="00F00031" w:rsidTr="007073A9">
        <w:tc>
          <w:tcPr>
            <w:tcW w:w="7508" w:type="dxa"/>
          </w:tcPr>
          <w:p w:rsidR="007A76E0" w:rsidRPr="00F00031" w:rsidRDefault="007A76E0" w:rsidP="007A76E0">
            <w:pPr>
              <w:ind w:firstLine="29"/>
              <w:rPr>
                <w:szCs w:val="24"/>
                <w:u w:val="single"/>
                <w:shd w:val="clear" w:color="auto" w:fill="FFFFFF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В) Родамин</w:t>
            </w:r>
          </w:p>
        </w:tc>
        <w:tc>
          <w:tcPr>
            <w:tcW w:w="1418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5"/>
              </w:numPr>
              <w:rPr>
                <w:szCs w:val="24"/>
              </w:rPr>
            </w:pPr>
            <w:r w:rsidRPr="00F00031">
              <w:rPr>
                <w:szCs w:val="24"/>
                <w:shd w:val="clear" w:color="auto" w:fill="FFFFFF"/>
              </w:rPr>
              <w:t>ДЕЗ-4</w:t>
            </w:r>
          </w:p>
        </w:tc>
      </w:tr>
      <w:tr w:rsidR="007A76E0" w:rsidRPr="00F00031" w:rsidTr="007073A9">
        <w:tc>
          <w:tcPr>
            <w:tcW w:w="7508" w:type="dxa"/>
          </w:tcPr>
          <w:p w:rsidR="007A76E0" w:rsidRPr="00F00031" w:rsidRDefault="007A76E0" w:rsidP="007A76E0">
            <w:pPr>
              <w:ind w:firstLine="29"/>
              <w:rPr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5"/>
              </w:numPr>
              <w:rPr>
                <w:szCs w:val="24"/>
              </w:rPr>
            </w:pPr>
            <w:r w:rsidRPr="00F00031">
              <w:rPr>
                <w:szCs w:val="24"/>
                <w:shd w:val="clear" w:color="auto" w:fill="FFFFFF"/>
              </w:rPr>
              <w:t>ДЕЗ-5</w:t>
            </w:r>
          </w:p>
        </w:tc>
      </w:tr>
    </w:tbl>
    <w:p w:rsidR="007A76E0" w:rsidRPr="00F00031" w:rsidRDefault="007A76E0" w:rsidP="007A76E0">
      <w:pPr>
        <w:rPr>
          <w:b/>
          <w:szCs w:val="24"/>
          <w:shd w:val="clear" w:color="auto" w:fill="FFFFFF"/>
        </w:rPr>
      </w:pPr>
    </w:p>
    <w:p w:rsidR="007A76E0" w:rsidRPr="00F00031" w:rsidRDefault="007A76E0" w:rsidP="007A76E0">
      <w:pPr>
        <w:rPr>
          <w:b/>
          <w:i/>
          <w:szCs w:val="24"/>
          <w:shd w:val="clear" w:color="auto" w:fill="FFFFFF"/>
        </w:rPr>
      </w:pPr>
    </w:p>
    <w:p w:rsidR="00A13135" w:rsidRPr="00F00031" w:rsidRDefault="007A76E0" w:rsidP="00A13135">
      <w:pPr>
        <w:pStyle w:val="ad"/>
        <w:numPr>
          <w:ilvl w:val="0"/>
          <w:numId w:val="7"/>
        </w:numPr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Установите соответствие наименования дезактиви</w:t>
      </w:r>
      <w:r w:rsidR="00A13135" w:rsidRPr="00F00031">
        <w:rPr>
          <w:b/>
          <w:i/>
          <w:szCs w:val="24"/>
          <w:shd w:val="clear" w:color="auto" w:fill="FFFFFF"/>
        </w:rPr>
        <w:t>рующего раствора его назначению. Для этого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 А – …     Б – …     В – …</w:t>
      </w:r>
    </w:p>
    <w:p w:rsidR="007A76E0" w:rsidRPr="00F00031" w:rsidRDefault="007A76E0" w:rsidP="00A13135">
      <w:pPr>
        <w:pStyle w:val="ad"/>
        <w:ind w:firstLine="0"/>
        <w:jc w:val="left"/>
        <w:rPr>
          <w:b/>
          <w:i/>
          <w:szCs w:val="24"/>
          <w:shd w:val="clear" w:color="auto" w:fill="FFFFFF"/>
        </w:rPr>
      </w:pPr>
    </w:p>
    <w:tbl>
      <w:tblPr>
        <w:tblStyle w:val="a8"/>
        <w:tblW w:w="8931" w:type="dxa"/>
        <w:tblInd w:w="675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7A76E0" w:rsidRPr="00F00031" w:rsidTr="007A76E0">
        <w:tc>
          <w:tcPr>
            <w:tcW w:w="1276" w:type="dxa"/>
          </w:tcPr>
          <w:p w:rsidR="007A76E0" w:rsidRPr="00F00031" w:rsidRDefault="007A76E0" w:rsidP="007A76E0">
            <w:pPr>
              <w:ind w:firstLine="0"/>
              <w:rPr>
                <w:szCs w:val="24"/>
                <w:u w:val="single"/>
                <w:shd w:val="clear" w:color="auto" w:fill="FFFFFF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А) ДЕЗ-1</w:t>
            </w:r>
          </w:p>
        </w:tc>
        <w:tc>
          <w:tcPr>
            <w:tcW w:w="7655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6"/>
              </w:numPr>
              <w:ind w:left="351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</w:rPr>
              <w:t xml:space="preserve">Дезактивация поверхностей, </w:t>
            </w:r>
            <w:r w:rsidRPr="00F00031">
              <w:rPr>
                <w:bCs/>
                <w:szCs w:val="24"/>
              </w:rPr>
              <w:t>окрашенных </w:t>
            </w:r>
            <w:r w:rsidRPr="00F00031">
              <w:rPr>
                <w:szCs w:val="24"/>
              </w:rPr>
              <w:t>химически нестойкими эмалями (инструментальная сталь)</w:t>
            </w:r>
          </w:p>
        </w:tc>
      </w:tr>
      <w:tr w:rsidR="007A76E0" w:rsidRPr="00F00031" w:rsidTr="007A76E0">
        <w:tc>
          <w:tcPr>
            <w:tcW w:w="1276" w:type="dxa"/>
          </w:tcPr>
          <w:p w:rsidR="007A76E0" w:rsidRPr="00F00031" w:rsidRDefault="007A76E0" w:rsidP="007A76E0">
            <w:pPr>
              <w:ind w:firstLine="0"/>
              <w:rPr>
                <w:szCs w:val="24"/>
                <w:u w:val="single"/>
              </w:rPr>
            </w:pPr>
          </w:p>
        </w:tc>
        <w:tc>
          <w:tcPr>
            <w:tcW w:w="7655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6"/>
              </w:numPr>
              <w:ind w:left="351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</w:rPr>
              <w:t xml:space="preserve">Дезактивация поверхностей, </w:t>
            </w:r>
            <w:r w:rsidRPr="00F00031">
              <w:rPr>
                <w:bCs/>
                <w:szCs w:val="24"/>
              </w:rPr>
              <w:t>окрашенных</w:t>
            </w:r>
            <w:r w:rsidRPr="00F00031">
              <w:rPr>
                <w:b/>
                <w:bCs/>
                <w:szCs w:val="24"/>
              </w:rPr>
              <w:t> </w:t>
            </w:r>
            <w:r w:rsidRPr="00F00031">
              <w:rPr>
                <w:szCs w:val="24"/>
              </w:rPr>
              <w:t>химически стойкими эмалями (дерево)</w:t>
            </w:r>
          </w:p>
        </w:tc>
      </w:tr>
      <w:tr w:rsidR="007A76E0" w:rsidRPr="00F00031" w:rsidTr="007A76E0">
        <w:tc>
          <w:tcPr>
            <w:tcW w:w="1276" w:type="dxa"/>
          </w:tcPr>
          <w:p w:rsidR="007A76E0" w:rsidRPr="00F00031" w:rsidRDefault="007A76E0" w:rsidP="007A76E0">
            <w:pPr>
              <w:ind w:firstLine="0"/>
              <w:rPr>
                <w:szCs w:val="24"/>
                <w:u w:val="single"/>
              </w:rPr>
            </w:pPr>
          </w:p>
        </w:tc>
        <w:tc>
          <w:tcPr>
            <w:tcW w:w="7655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6"/>
              </w:numPr>
              <w:ind w:left="351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</w:rPr>
              <w:t xml:space="preserve">Дезактивация поверхностей, </w:t>
            </w:r>
            <w:r w:rsidRPr="00F00031">
              <w:rPr>
                <w:bCs/>
                <w:szCs w:val="24"/>
              </w:rPr>
              <w:t>окрашенных </w:t>
            </w:r>
            <w:r w:rsidRPr="00F00031">
              <w:rPr>
                <w:szCs w:val="24"/>
              </w:rPr>
              <w:t>химически стойкими эмалями (углеродистая сталь, титановые сплавы, наливные полы)</w:t>
            </w:r>
          </w:p>
        </w:tc>
      </w:tr>
      <w:tr w:rsidR="007A76E0" w:rsidRPr="00F00031" w:rsidTr="007A76E0">
        <w:tc>
          <w:tcPr>
            <w:tcW w:w="1276" w:type="dxa"/>
          </w:tcPr>
          <w:p w:rsidR="007A76E0" w:rsidRPr="00F00031" w:rsidRDefault="007A76E0" w:rsidP="007A76E0">
            <w:pPr>
              <w:ind w:firstLine="0"/>
              <w:rPr>
                <w:szCs w:val="24"/>
                <w:u w:val="single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Б) ДЕЗ-4</w:t>
            </w:r>
          </w:p>
        </w:tc>
        <w:tc>
          <w:tcPr>
            <w:tcW w:w="7655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6"/>
              </w:numPr>
              <w:ind w:left="351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</w:rPr>
              <w:t>Дезактивация поверхностей строительных и металлоконструкций из: углеродистой стали, нержавеющей стали, пластиката, титановых сплавов, алюминиевых сплавов</w:t>
            </w:r>
          </w:p>
        </w:tc>
      </w:tr>
      <w:tr w:rsidR="007A76E0" w:rsidRPr="00F00031" w:rsidTr="007A76E0">
        <w:tc>
          <w:tcPr>
            <w:tcW w:w="1276" w:type="dxa"/>
          </w:tcPr>
          <w:p w:rsidR="007A76E0" w:rsidRPr="00F00031" w:rsidRDefault="007A76E0" w:rsidP="007A76E0">
            <w:pPr>
              <w:ind w:firstLine="0"/>
              <w:rPr>
                <w:szCs w:val="24"/>
                <w:u w:val="single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В) ДЕЗ-5</w:t>
            </w:r>
          </w:p>
        </w:tc>
        <w:tc>
          <w:tcPr>
            <w:tcW w:w="7655" w:type="dxa"/>
          </w:tcPr>
          <w:p w:rsidR="007A76E0" w:rsidRPr="00F00031" w:rsidRDefault="007A76E0" w:rsidP="007A76E0">
            <w:pPr>
              <w:pStyle w:val="ad"/>
              <w:numPr>
                <w:ilvl w:val="0"/>
                <w:numId w:val="16"/>
              </w:numPr>
              <w:ind w:left="351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</w:rPr>
              <w:t>Дезактивация окрашенных и неокрашенных поверхностей из углеродистой стали с наличием коррозии</w:t>
            </w:r>
          </w:p>
        </w:tc>
      </w:tr>
    </w:tbl>
    <w:p w:rsidR="007A76E0" w:rsidRPr="00F00031" w:rsidRDefault="007A76E0" w:rsidP="007A76E0">
      <w:pPr>
        <w:pStyle w:val="ad"/>
        <w:rPr>
          <w:szCs w:val="24"/>
          <w:shd w:val="clear" w:color="auto" w:fill="FFFFFF"/>
        </w:rPr>
      </w:pPr>
    </w:p>
    <w:p w:rsidR="007A76E0" w:rsidRPr="00F00031" w:rsidRDefault="007A76E0" w:rsidP="007A76E0">
      <w:pPr>
        <w:pStyle w:val="ad"/>
        <w:rPr>
          <w:szCs w:val="24"/>
          <w:shd w:val="clear" w:color="auto" w:fill="FFFFFF"/>
        </w:rPr>
      </w:pPr>
    </w:p>
    <w:p w:rsidR="008B19C9" w:rsidRPr="00F00031" w:rsidRDefault="007A76E0" w:rsidP="008B19C9">
      <w:pPr>
        <w:pStyle w:val="ad"/>
        <w:numPr>
          <w:ilvl w:val="0"/>
          <w:numId w:val="7"/>
        </w:numPr>
        <w:rPr>
          <w:b/>
          <w:i/>
          <w:szCs w:val="24"/>
          <w:shd w:val="clear" w:color="auto" w:fill="FFFFFF"/>
        </w:rPr>
      </w:pPr>
      <w:r w:rsidRPr="00F00031">
        <w:rPr>
          <w:b/>
          <w:i/>
          <w:szCs w:val="24"/>
          <w:shd w:val="clear" w:color="auto" w:fill="FFFFFF"/>
        </w:rPr>
        <w:t>Установите соответствие наименования дезакт</w:t>
      </w:r>
      <w:r w:rsidR="008B19C9" w:rsidRPr="00F00031">
        <w:rPr>
          <w:b/>
          <w:i/>
          <w:szCs w:val="24"/>
          <w:shd w:val="clear" w:color="auto" w:fill="FFFFFF"/>
        </w:rPr>
        <w:t>ивирующего раствора его составу.</w:t>
      </w:r>
      <w:r w:rsidR="008B19C9" w:rsidRPr="00F00031">
        <w:t xml:space="preserve"> </w:t>
      </w:r>
      <w:r w:rsidR="008B19C9" w:rsidRPr="00F00031">
        <w:rPr>
          <w:b/>
          <w:i/>
          <w:szCs w:val="24"/>
          <w:shd w:val="clear" w:color="auto" w:fill="FFFFFF"/>
        </w:rPr>
        <w:t>Для этого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 А – …     Б – …     В – …</w:t>
      </w:r>
    </w:p>
    <w:p w:rsidR="007A76E0" w:rsidRPr="00F00031" w:rsidRDefault="007A76E0" w:rsidP="008B19C9">
      <w:pPr>
        <w:pStyle w:val="ad"/>
        <w:ind w:firstLine="0"/>
        <w:jc w:val="left"/>
        <w:rPr>
          <w:b/>
          <w:i/>
          <w:szCs w:val="24"/>
          <w:shd w:val="clear" w:color="auto" w:fill="FFFFFF"/>
        </w:rPr>
      </w:pPr>
    </w:p>
    <w:tbl>
      <w:tblPr>
        <w:tblStyle w:val="a8"/>
        <w:tblW w:w="8931" w:type="dxa"/>
        <w:tblInd w:w="675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7A76E0" w:rsidRPr="00F00031" w:rsidTr="007356C0">
        <w:tc>
          <w:tcPr>
            <w:tcW w:w="1276" w:type="dxa"/>
            <w:vAlign w:val="center"/>
          </w:tcPr>
          <w:p w:rsidR="007A76E0" w:rsidRPr="00F00031" w:rsidRDefault="007A76E0" w:rsidP="007A76E0">
            <w:pPr>
              <w:ind w:firstLine="0"/>
              <w:rPr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7655" w:type="dxa"/>
            <w:vAlign w:val="center"/>
          </w:tcPr>
          <w:p w:rsidR="007A76E0" w:rsidRPr="00F00031" w:rsidRDefault="00ED3EB7" w:rsidP="00ED3EB7">
            <w:pPr>
              <w:pStyle w:val="ad"/>
              <w:numPr>
                <w:ilvl w:val="0"/>
                <w:numId w:val="17"/>
              </w:numPr>
              <w:ind w:left="493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  <w:shd w:val="clear" w:color="auto" w:fill="FFFFFF"/>
              </w:rPr>
              <w:t>В состав входят</w:t>
            </w:r>
            <w:r w:rsidRPr="00F00031">
              <w:rPr>
                <w:rFonts w:eastAsia="Calibri"/>
                <w:szCs w:val="24"/>
              </w:rPr>
              <w:t xml:space="preserve"> щелочные добавки </w:t>
            </w:r>
          </w:p>
        </w:tc>
      </w:tr>
      <w:tr w:rsidR="007A76E0" w:rsidRPr="00F00031" w:rsidTr="007356C0">
        <w:tc>
          <w:tcPr>
            <w:tcW w:w="1276" w:type="dxa"/>
            <w:vAlign w:val="center"/>
          </w:tcPr>
          <w:p w:rsidR="007A76E0" w:rsidRPr="00F00031" w:rsidRDefault="00ED3EB7" w:rsidP="007A76E0">
            <w:pPr>
              <w:ind w:firstLine="0"/>
              <w:rPr>
                <w:szCs w:val="24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>А) ДЕЗ-1</w:t>
            </w:r>
          </w:p>
        </w:tc>
        <w:tc>
          <w:tcPr>
            <w:tcW w:w="7655" w:type="dxa"/>
            <w:vAlign w:val="center"/>
          </w:tcPr>
          <w:p w:rsidR="007A76E0" w:rsidRPr="00F00031" w:rsidRDefault="00ED3EB7" w:rsidP="007A76E0">
            <w:pPr>
              <w:pStyle w:val="ad"/>
              <w:numPr>
                <w:ilvl w:val="0"/>
                <w:numId w:val="17"/>
              </w:numPr>
              <w:ind w:left="493" w:hanging="284"/>
              <w:rPr>
                <w:szCs w:val="24"/>
                <w:shd w:val="clear" w:color="auto" w:fill="FFFFFF"/>
              </w:rPr>
            </w:pPr>
            <w:r w:rsidRPr="00F00031">
              <w:rPr>
                <w:rFonts w:eastAsia="Calibri"/>
                <w:szCs w:val="24"/>
              </w:rPr>
              <w:t>В состав входит на</w:t>
            </w:r>
            <w:r w:rsidRPr="00F00031">
              <w:rPr>
                <w:rFonts w:eastAsia="Calibri"/>
                <w:szCs w:val="24"/>
              </w:rPr>
              <w:softHyphen/>
              <w:t>бо</w:t>
            </w:r>
            <w:r w:rsidRPr="00F00031">
              <w:rPr>
                <w:rFonts w:eastAsia="Calibri"/>
                <w:szCs w:val="24"/>
              </w:rPr>
              <w:softHyphen/>
              <w:t>р ком</w:t>
            </w:r>
            <w:r w:rsidRPr="00F00031">
              <w:rPr>
                <w:rFonts w:eastAsia="Calibri"/>
                <w:szCs w:val="24"/>
              </w:rPr>
              <w:softHyphen/>
              <w:t>плексо</w:t>
            </w:r>
            <w:r w:rsidRPr="00F00031">
              <w:rPr>
                <w:rFonts w:eastAsia="Calibri"/>
                <w:szCs w:val="24"/>
              </w:rPr>
              <w:softHyphen/>
              <w:t>обра</w:t>
            </w:r>
            <w:r w:rsidRPr="00F00031">
              <w:rPr>
                <w:rFonts w:eastAsia="Calibri"/>
                <w:szCs w:val="24"/>
              </w:rPr>
              <w:softHyphen/>
              <w:t>зу</w:t>
            </w:r>
            <w:r w:rsidRPr="00F00031">
              <w:rPr>
                <w:rFonts w:eastAsia="Calibri"/>
                <w:szCs w:val="24"/>
              </w:rPr>
              <w:softHyphen/>
              <w:t>ю</w:t>
            </w:r>
            <w:r w:rsidRPr="00F00031">
              <w:rPr>
                <w:rFonts w:eastAsia="Calibri"/>
                <w:szCs w:val="24"/>
              </w:rPr>
              <w:softHyphen/>
              <w:t>щих до</w:t>
            </w:r>
            <w:r w:rsidRPr="00F00031">
              <w:rPr>
                <w:rFonts w:eastAsia="Calibri"/>
                <w:szCs w:val="24"/>
              </w:rPr>
              <w:softHyphen/>
              <w:t>ба</w:t>
            </w:r>
            <w:r w:rsidRPr="00F00031">
              <w:rPr>
                <w:rFonts w:eastAsia="Calibri"/>
                <w:szCs w:val="24"/>
              </w:rPr>
              <w:softHyphen/>
              <w:t>вок - комплексообразователей</w:t>
            </w:r>
          </w:p>
        </w:tc>
      </w:tr>
      <w:tr w:rsidR="007A76E0" w:rsidRPr="00F00031" w:rsidTr="007356C0">
        <w:tc>
          <w:tcPr>
            <w:tcW w:w="1276" w:type="dxa"/>
            <w:vAlign w:val="center"/>
          </w:tcPr>
          <w:p w:rsidR="007A76E0" w:rsidRPr="00F00031" w:rsidRDefault="007356C0" w:rsidP="007A76E0">
            <w:pPr>
              <w:ind w:firstLine="0"/>
              <w:rPr>
                <w:szCs w:val="24"/>
                <w:u w:val="single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 xml:space="preserve">Б) </w:t>
            </w:r>
            <w:r w:rsidR="007A76E0" w:rsidRPr="00F00031">
              <w:rPr>
                <w:szCs w:val="24"/>
                <w:u w:val="single"/>
                <w:shd w:val="clear" w:color="auto" w:fill="FFFFFF"/>
              </w:rPr>
              <w:t>ДЕЗ-3</w:t>
            </w:r>
          </w:p>
        </w:tc>
        <w:tc>
          <w:tcPr>
            <w:tcW w:w="7655" w:type="dxa"/>
            <w:vAlign w:val="center"/>
          </w:tcPr>
          <w:p w:rsidR="007A76E0" w:rsidRPr="00F00031" w:rsidRDefault="007A76E0" w:rsidP="007A76E0">
            <w:pPr>
              <w:pStyle w:val="ad"/>
              <w:numPr>
                <w:ilvl w:val="0"/>
                <w:numId w:val="17"/>
              </w:numPr>
              <w:ind w:left="493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  <w:shd w:val="clear" w:color="auto" w:fill="FFFFFF"/>
              </w:rPr>
              <w:t>Двухкомпонентная</w:t>
            </w:r>
            <w:r w:rsidRPr="00F00031">
              <w:rPr>
                <w:rFonts w:eastAsia="Calibri"/>
                <w:szCs w:val="24"/>
              </w:rPr>
              <w:t xml:space="preserve"> по</w:t>
            </w:r>
            <w:r w:rsidRPr="00F00031">
              <w:rPr>
                <w:rFonts w:eastAsia="Calibri"/>
                <w:szCs w:val="24"/>
              </w:rPr>
              <w:softHyphen/>
              <w:t>рош</w:t>
            </w:r>
            <w:r w:rsidRPr="00F00031">
              <w:rPr>
                <w:rFonts w:eastAsia="Calibri"/>
                <w:szCs w:val="24"/>
              </w:rPr>
              <w:softHyphen/>
              <w:t>ко</w:t>
            </w:r>
            <w:r w:rsidRPr="00F00031">
              <w:rPr>
                <w:rFonts w:eastAsia="Calibri"/>
                <w:szCs w:val="24"/>
              </w:rPr>
              <w:softHyphen/>
              <w:t>об</w:t>
            </w:r>
            <w:r w:rsidRPr="00F00031">
              <w:rPr>
                <w:rFonts w:eastAsia="Calibri"/>
                <w:szCs w:val="24"/>
              </w:rPr>
              <w:softHyphen/>
              <w:t>раз</w:t>
            </w:r>
            <w:r w:rsidRPr="00F00031">
              <w:rPr>
                <w:rFonts w:eastAsia="Calibri"/>
                <w:szCs w:val="24"/>
              </w:rPr>
              <w:softHyphen/>
              <w:t>ная смесь по</w:t>
            </w:r>
            <w:r w:rsidRPr="00F00031">
              <w:rPr>
                <w:rFonts w:eastAsia="Calibri"/>
                <w:szCs w:val="24"/>
              </w:rPr>
              <w:softHyphen/>
              <w:t>верх</w:t>
            </w:r>
            <w:r w:rsidRPr="00F00031">
              <w:rPr>
                <w:rFonts w:eastAsia="Calibri"/>
                <w:szCs w:val="24"/>
              </w:rPr>
              <w:softHyphen/>
              <w:t>ност</w:t>
            </w:r>
            <w:r w:rsidRPr="00F00031">
              <w:rPr>
                <w:rFonts w:eastAsia="Calibri"/>
                <w:szCs w:val="24"/>
              </w:rPr>
              <w:softHyphen/>
              <w:t>но</w:t>
            </w:r>
            <w:r w:rsidRPr="00F00031">
              <w:rPr>
                <w:rFonts w:eastAsia="Calibri"/>
                <w:szCs w:val="24"/>
              </w:rPr>
              <w:softHyphen/>
              <w:t>-ак</w:t>
            </w:r>
            <w:r w:rsidRPr="00F00031">
              <w:rPr>
                <w:rFonts w:eastAsia="Calibri"/>
                <w:szCs w:val="24"/>
              </w:rPr>
              <w:softHyphen/>
              <w:t>тив</w:t>
            </w:r>
            <w:r w:rsidRPr="00F00031">
              <w:rPr>
                <w:rFonts w:eastAsia="Calibri"/>
                <w:szCs w:val="24"/>
              </w:rPr>
              <w:softHyphen/>
              <w:t>ных ве</w:t>
            </w:r>
            <w:r w:rsidRPr="00F00031">
              <w:rPr>
                <w:rFonts w:eastAsia="Calibri"/>
                <w:szCs w:val="24"/>
              </w:rPr>
              <w:softHyphen/>
              <w:t>ществ и на</w:t>
            </w:r>
            <w:r w:rsidRPr="00F00031">
              <w:rPr>
                <w:rFonts w:eastAsia="Calibri"/>
                <w:szCs w:val="24"/>
              </w:rPr>
              <w:softHyphen/>
              <w:t>бо</w:t>
            </w:r>
            <w:r w:rsidRPr="00F00031">
              <w:rPr>
                <w:rFonts w:eastAsia="Calibri"/>
                <w:szCs w:val="24"/>
              </w:rPr>
              <w:softHyphen/>
              <w:t>ра комплексообразующих добавок -</w:t>
            </w:r>
            <w:r w:rsidRPr="00F00031">
              <w:rPr>
                <w:szCs w:val="24"/>
                <w:shd w:val="clear" w:color="auto" w:fill="FFFFFF"/>
              </w:rPr>
              <w:t xml:space="preserve"> смесь органических кислот</w:t>
            </w:r>
          </w:p>
        </w:tc>
      </w:tr>
      <w:tr w:rsidR="007A76E0" w:rsidRPr="00F00031" w:rsidTr="007356C0">
        <w:tc>
          <w:tcPr>
            <w:tcW w:w="1276" w:type="dxa"/>
            <w:vAlign w:val="center"/>
          </w:tcPr>
          <w:p w:rsidR="007A76E0" w:rsidRPr="00F00031" w:rsidRDefault="007356C0" w:rsidP="007A76E0">
            <w:pPr>
              <w:ind w:firstLine="0"/>
              <w:rPr>
                <w:szCs w:val="24"/>
                <w:u w:val="single"/>
              </w:rPr>
            </w:pPr>
            <w:r w:rsidRPr="00F00031">
              <w:rPr>
                <w:szCs w:val="24"/>
                <w:u w:val="single"/>
                <w:shd w:val="clear" w:color="auto" w:fill="FFFFFF"/>
              </w:rPr>
              <w:t xml:space="preserve">В) </w:t>
            </w:r>
            <w:r w:rsidR="007A76E0" w:rsidRPr="00F00031">
              <w:rPr>
                <w:szCs w:val="24"/>
                <w:u w:val="single"/>
                <w:shd w:val="clear" w:color="auto" w:fill="FFFFFF"/>
              </w:rPr>
              <w:t>ДЕЗ-4</w:t>
            </w:r>
          </w:p>
        </w:tc>
        <w:tc>
          <w:tcPr>
            <w:tcW w:w="7655" w:type="dxa"/>
            <w:vAlign w:val="center"/>
          </w:tcPr>
          <w:p w:rsidR="007A76E0" w:rsidRPr="00F00031" w:rsidRDefault="007A76E0" w:rsidP="007A76E0">
            <w:pPr>
              <w:pStyle w:val="ad"/>
              <w:numPr>
                <w:ilvl w:val="0"/>
                <w:numId w:val="17"/>
              </w:numPr>
              <w:ind w:left="493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  <w:shd w:val="clear" w:color="auto" w:fill="FFFFFF"/>
              </w:rPr>
              <w:t>При приготовлении водного раствора предусматривается введение азотной кислоты</w:t>
            </w:r>
          </w:p>
        </w:tc>
      </w:tr>
      <w:tr w:rsidR="007A76E0" w:rsidRPr="00F00031" w:rsidTr="007356C0">
        <w:tc>
          <w:tcPr>
            <w:tcW w:w="1276" w:type="dxa"/>
            <w:vAlign w:val="center"/>
          </w:tcPr>
          <w:p w:rsidR="007A76E0" w:rsidRPr="00F00031" w:rsidRDefault="007A76E0" w:rsidP="007A76E0">
            <w:pPr>
              <w:ind w:firstLine="0"/>
              <w:rPr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7A76E0" w:rsidRPr="00F00031" w:rsidRDefault="007A76E0" w:rsidP="007A76E0">
            <w:pPr>
              <w:pStyle w:val="ad"/>
              <w:numPr>
                <w:ilvl w:val="0"/>
                <w:numId w:val="17"/>
              </w:numPr>
              <w:ind w:left="493" w:hanging="284"/>
              <w:rPr>
                <w:szCs w:val="24"/>
                <w:shd w:val="clear" w:color="auto" w:fill="FFFFFF"/>
              </w:rPr>
            </w:pPr>
            <w:r w:rsidRPr="00F00031">
              <w:rPr>
                <w:szCs w:val="24"/>
                <w:shd w:val="clear" w:color="auto" w:fill="FFFFFF"/>
              </w:rPr>
              <w:t>При приготовлении водного раствора предусматривается введение азотной и ортофосфорной кислот</w:t>
            </w:r>
          </w:p>
        </w:tc>
      </w:tr>
    </w:tbl>
    <w:p w:rsidR="007A76E0" w:rsidRPr="00F00031" w:rsidRDefault="007A76E0" w:rsidP="007A76E0">
      <w:pPr>
        <w:pStyle w:val="Default"/>
        <w:rPr>
          <w:color w:val="auto"/>
        </w:rPr>
      </w:pPr>
    </w:p>
    <w:p w:rsidR="007356C0" w:rsidRPr="00F00031" w:rsidRDefault="007356C0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F00031">
        <w:rPr>
          <w:sz w:val="28"/>
          <w:szCs w:val="28"/>
          <w:u w:val="single"/>
        </w:rPr>
        <w:t>Задания с открытым ответом</w:t>
      </w:r>
    </w:p>
    <w:p w:rsidR="007A76E0" w:rsidRPr="00F00031" w:rsidRDefault="007A76E0" w:rsidP="007A76E0">
      <w:pPr>
        <w:pStyle w:val="Default"/>
        <w:rPr>
          <w:color w:val="auto"/>
        </w:rPr>
      </w:pPr>
    </w:p>
    <w:p w:rsidR="00E1645C" w:rsidRPr="00F00031" w:rsidRDefault="007A76E0" w:rsidP="00E1645C">
      <w:pPr>
        <w:pStyle w:val="ad"/>
        <w:numPr>
          <w:ilvl w:val="0"/>
          <w:numId w:val="7"/>
        </w:numPr>
        <w:rPr>
          <w:rFonts w:eastAsiaTheme="minorHAnsi"/>
          <w:b/>
          <w:i/>
          <w:szCs w:val="24"/>
          <w:lang w:eastAsia="en-US"/>
        </w:rPr>
      </w:pPr>
      <w:r w:rsidRPr="00F00031">
        <w:rPr>
          <w:b/>
          <w:i/>
        </w:rPr>
        <w:t>Рассчитайте концентрацию раствора перекиси водорода, который после подачи в рабочий раствор объёмом 5,8 кубометров, находящийся в ванне, позволит полностью заполнить ванну до рабочего объёма восстановительного раствора 6 м</w:t>
      </w:r>
      <w:r w:rsidRPr="00F00031">
        <w:rPr>
          <w:b/>
          <w:i/>
          <w:vertAlign w:val="superscript"/>
        </w:rPr>
        <w:t>3</w:t>
      </w:r>
      <w:r w:rsidRPr="00F00031">
        <w:rPr>
          <w:b/>
          <w:i/>
        </w:rPr>
        <w:t xml:space="preserve"> и создаст концентрацию перекиси водорода, равную 0,8%. </w:t>
      </w:r>
      <w:r w:rsidR="00E1645C" w:rsidRPr="00F00031">
        <w:rPr>
          <w:rFonts w:eastAsiaTheme="minorHAnsi"/>
          <w:b/>
          <w:i/>
          <w:szCs w:val="24"/>
          <w:lang w:eastAsia="en-US"/>
        </w:rPr>
        <w:t>Результат округлите до второй значащей цифры. Полученное число впишите в ответ.</w:t>
      </w:r>
    </w:p>
    <w:p w:rsidR="007A76E0" w:rsidRPr="00F00031" w:rsidRDefault="007A76E0" w:rsidP="00E1645C">
      <w:pPr>
        <w:pStyle w:val="Default"/>
        <w:ind w:left="720"/>
        <w:rPr>
          <w:b/>
          <w:i/>
          <w:color w:val="auto"/>
        </w:rPr>
      </w:pPr>
    </w:p>
    <w:p w:rsidR="009013A1" w:rsidRPr="00F00031" w:rsidRDefault="009013A1" w:rsidP="007A76E0">
      <w:pPr>
        <w:pStyle w:val="Default"/>
        <w:tabs>
          <w:tab w:val="num" w:pos="426"/>
        </w:tabs>
        <w:ind w:left="720" w:hanging="11"/>
        <w:rPr>
          <w:color w:val="auto"/>
        </w:rPr>
      </w:pPr>
      <w:r w:rsidRPr="00F00031">
        <w:rPr>
          <w:color w:val="auto"/>
        </w:rPr>
        <w:t>Ответ: Концентрация раствора перекиси водорода равна _______ %.</w:t>
      </w:r>
    </w:p>
    <w:p w:rsidR="007A76E0" w:rsidRPr="00F00031" w:rsidRDefault="007A76E0" w:rsidP="007A76E0">
      <w:pPr>
        <w:rPr>
          <w:szCs w:val="24"/>
          <w:shd w:val="clear" w:color="auto" w:fill="FFFFFF"/>
        </w:rPr>
      </w:pPr>
    </w:p>
    <w:p w:rsidR="007A76E0" w:rsidRPr="00F00031" w:rsidRDefault="007A76E0" w:rsidP="007356C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00031">
        <w:rPr>
          <w:b/>
          <w:i/>
          <w:szCs w:val="24"/>
        </w:rPr>
        <w:t>Определит</w:t>
      </w:r>
      <w:r w:rsidR="00E1645C" w:rsidRPr="00F00031">
        <w:rPr>
          <w:b/>
          <w:i/>
          <w:szCs w:val="24"/>
        </w:rPr>
        <w:t>е</w:t>
      </w:r>
      <w:r w:rsidRPr="00F00031">
        <w:rPr>
          <w:b/>
          <w:i/>
          <w:szCs w:val="24"/>
        </w:rPr>
        <w:t xml:space="preserve"> Х - необходимое количество исходного раствора в м³ при двухванновом методе дезактивации, </w:t>
      </w:r>
      <w:r w:rsidR="00080F0E" w:rsidRPr="00F00031">
        <w:rPr>
          <w:b/>
          <w:i/>
          <w:szCs w:val="24"/>
        </w:rPr>
        <w:t>если:</w:t>
      </w:r>
      <w:r w:rsidRPr="00F00031">
        <w:rPr>
          <w:b/>
          <w:i/>
          <w:szCs w:val="24"/>
        </w:rPr>
        <w:t xml:space="preserve"> а = 3 %, </w:t>
      </w:r>
      <w:r w:rsidRPr="00F00031">
        <w:rPr>
          <w:b/>
          <w:i/>
          <w:szCs w:val="24"/>
          <w:lang w:val="en-US"/>
        </w:rPr>
        <w:t>V</w:t>
      </w:r>
      <w:r w:rsidRPr="00F00031">
        <w:rPr>
          <w:b/>
          <w:i/>
          <w:szCs w:val="24"/>
        </w:rPr>
        <w:t xml:space="preserve"> = </w:t>
      </w:r>
      <w:r w:rsidR="00E1645C" w:rsidRPr="00F00031">
        <w:rPr>
          <w:b/>
          <w:i/>
          <w:szCs w:val="24"/>
        </w:rPr>
        <w:t>10 м³, b = 47 %. Результат округлите</w:t>
      </w:r>
      <w:r w:rsidRPr="00F00031">
        <w:rPr>
          <w:b/>
          <w:i/>
          <w:szCs w:val="24"/>
        </w:rPr>
        <w:t xml:space="preserve"> до второй значащей цифры.</w:t>
      </w:r>
      <w:r w:rsidR="00E1645C" w:rsidRPr="00F00031">
        <w:rPr>
          <w:b/>
          <w:i/>
          <w:szCs w:val="24"/>
        </w:rPr>
        <w:t xml:space="preserve"> Полученное число впишите в ответ.</w:t>
      </w:r>
    </w:p>
    <w:p w:rsidR="007A76E0" w:rsidRPr="00F00031" w:rsidRDefault="007A76E0" w:rsidP="007A76E0">
      <w:pPr>
        <w:pStyle w:val="ad"/>
        <w:rPr>
          <w:b/>
          <w:i/>
          <w:szCs w:val="24"/>
        </w:rPr>
      </w:pPr>
    </w:p>
    <w:p w:rsidR="009013A1" w:rsidRPr="00F00031" w:rsidRDefault="009013A1" w:rsidP="007A76E0">
      <w:pPr>
        <w:rPr>
          <w:szCs w:val="24"/>
        </w:rPr>
      </w:pPr>
      <w:r w:rsidRPr="00F00031">
        <w:rPr>
          <w:szCs w:val="24"/>
        </w:rPr>
        <w:t xml:space="preserve">Ответ: </w:t>
      </w:r>
      <w:r w:rsidRPr="00F00031">
        <w:rPr>
          <w:szCs w:val="24"/>
          <w:lang w:val="en-US"/>
        </w:rPr>
        <w:t>X</w:t>
      </w:r>
      <w:r w:rsidRPr="00F00031">
        <w:rPr>
          <w:szCs w:val="24"/>
        </w:rPr>
        <w:t xml:space="preserve"> = _______ литров.</w:t>
      </w:r>
    </w:p>
    <w:p w:rsidR="007A76E0" w:rsidRPr="00F00031" w:rsidRDefault="007A76E0" w:rsidP="007A76E0">
      <w:pPr>
        <w:rPr>
          <w:szCs w:val="24"/>
        </w:rPr>
      </w:pPr>
    </w:p>
    <w:p w:rsidR="007A76E0" w:rsidRPr="0072084C" w:rsidRDefault="007A76E0" w:rsidP="007A76E0">
      <w:pPr>
        <w:rPr>
          <w:szCs w:val="24"/>
          <w:shd w:val="clear" w:color="auto" w:fill="FFFFFF"/>
        </w:rPr>
      </w:pPr>
    </w:p>
    <w:p w:rsid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11.  </w:t>
      </w:r>
      <w:bookmarkStart w:id="8" w:name="_Hlk478985508"/>
      <w:r w:rsidR="00914C14" w:rsidRPr="00CB5C25">
        <w:rPr>
          <w:sz w:val="28"/>
          <w:szCs w:val="28"/>
        </w:rPr>
        <w:t>Критерии оценки, правила</w:t>
      </w:r>
      <w:r w:rsidRPr="00CB5C25">
        <w:rPr>
          <w:sz w:val="28"/>
          <w:szCs w:val="28"/>
        </w:rPr>
        <w:t xml:space="preserve"> обработки результатов</w:t>
      </w:r>
      <w:r w:rsidR="00CB5C25">
        <w:rPr>
          <w:sz w:val="28"/>
          <w:szCs w:val="28"/>
        </w:rPr>
        <w:t xml:space="preserve"> </w:t>
      </w:r>
      <w:r w:rsidR="00914C14" w:rsidRPr="00CB5C25">
        <w:rPr>
          <w:sz w:val="28"/>
          <w:szCs w:val="28"/>
        </w:rPr>
        <w:t>теоретического этапа профессионального экзамена и принятия решения о</w:t>
      </w:r>
      <w:r w:rsidR="00CB5C25">
        <w:rPr>
          <w:sz w:val="28"/>
          <w:szCs w:val="28"/>
        </w:rPr>
        <w:t xml:space="preserve"> </w:t>
      </w:r>
      <w:r w:rsidR="00914C14" w:rsidRPr="00CB5C25">
        <w:rPr>
          <w:sz w:val="28"/>
          <w:szCs w:val="28"/>
        </w:rPr>
        <w:t>допуске (</w:t>
      </w:r>
      <w:r w:rsidRPr="00CB5C25">
        <w:rPr>
          <w:sz w:val="28"/>
          <w:szCs w:val="28"/>
        </w:rPr>
        <w:t xml:space="preserve">отказе   </w:t>
      </w:r>
      <w:r w:rsidR="00914C14" w:rsidRPr="00CB5C25">
        <w:rPr>
          <w:sz w:val="28"/>
          <w:szCs w:val="28"/>
        </w:rPr>
        <w:t>в допуске) к практическому этапу профессионального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экзамена:</w:t>
      </w:r>
    </w:p>
    <w:p w:rsidR="008C2799" w:rsidRDefault="008C2799" w:rsidP="008C2799">
      <w:pPr>
        <w:spacing w:after="120"/>
        <w:jc w:val="center"/>
        <w:rPr>
          <w:b/>
          <w:szCs w:val="24"/>
          <w:lang w:val="en-US"/>
        </w:rPr>
      </w:pPr>
      <w:r w:rsidRPr="009C1F96">
        <w:rPr>
          <w:b/>
          <w:szCs w:val="24"/>
        </w:rPr>
        <w:t>Ключ к тесту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3"/>
        <w:gridCol w:w="3793"/>
      </w:tblGrid>
      <w:tr w:rsidR="00C97CD8" w:rsidRPr="002F7E34" w:rsidTr="00426398">
        <w:tc>
          <w:tcPr>
            <w:tcW w:w="0" w:type="auto"/>
          </w:tcPr>
          <w:p w:rsidR="00C97CD8" w:rsidRPr="00A276DC" w:rsidRDefault="00C97CD8" w:rsidP="008C2799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№ задания</w:t>
            </w:r>
          </w:p>
        </w:tc>
        <w:tc>
          <w:tcPr>
            <w:tcW w:w="3793" w:type="dxa"/>
          </w:tcPr>
          <w:p w:rsidR="00C97CD8" w:rsidRPr="00A276DC" w:rsidRDefault="00C97CD8" w:rsidP="008C2799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c>
          <w:tcPr>
            <w:tcW w:w="0" w:type="auto"/>
            <w:vAlign w:val="center"/>
          </w:tcPr>
          <w:p w:rsidR="00C97CD8" w:rsidRPr="00A276DC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793" w:type="dxa"/>
            <w:vAlign w:val="center"/>
          </w:tcPr>
          <w:p w:rsidR="00C97CD8" w:rsidRDefault="00C97CD8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C97CD8" w:rsidRPr="002F7E34" w:rsidTr="00080F0E">
        <w:trPr>
          <w:trHeight w:val="250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7CD8" w:rsidRPr="002F7E34" w:rsidTr="00080F0E">
        <w:trPr>
          <w:trHeight w:val="236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7CD8" w:rsidRPr="002F7E34" w:rsidTr="00080F0E">
        <w:trPr>
          <w:trHeight w:val="216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7CD8" w:rsidRPr="002F7E34" w:rsidTr="00080F0E">
        <w:trPr>
          <w:trHeight w:val="217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7CD8" w:rsidRPr="002F7E34" w:rsidTr="00080F0E">
        <w:trPr>
          <w:trHeight w:val="277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7CD8" w:rsidRPr="002F7E34" w:rsidTr="00080F0E">
        <w:trPr>
          <w:trHeight w:val="224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7CD8" w:rsidRPr="002F7E34" w:rsidTr="00080F0E">
        <w:trPr>
          <w:trHeight w:val="227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7CD8" w:rsidRPr="002F7E34" w:rsidTr="00080F0E">
        <w:trPr>
          <w:trHeight w:val="268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7CD8" w:rsidRPr="002F7E34" w:rsidTr="00080F0E">
        <w:trPr>
          <w:trHeight w:val="264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7CD8" w:rsidRPr="002F7E34" w:rsidTr="00080F0E">
        <w:trPr>
          <w:trHeight w:val="264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7CD8" w:rsidRPr="002F7E34" w:rsidTr="00080F0E">
        <w:trPr>
          <w:trHeight w:val="325"/>
        </w:trPr>
        <w:tc>
          <w:tcPr>
            <w:tcW w:w="0" w:type="auto"/>
            <w:vAlign w:val="center"/>
          </w:tcPr>
          <w:p w:rsidR="00C97CD8" w:rsidRDefault="00C97CD8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793" w:type="dxa"/>
            <w:vAlign w:val="center"/>
          </w:tcPr>
          <w:p w:rsidR="00C97CD8" w:rsidRPr="00A276DC" w:rsidRDefault="00C97CD8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8C2799" w:rsidRDefault="008C2799" w:rsidP="008C2799">
      <w:pPr>
        <w:rPr>
          <w:szCs w:val="24"/>
        </w:rPr>
      </w:pPr>
    </w:p>
    <w:p w:rsidR="008C2799" w:rsidRPr="00B93190" w:rsidRDefault="008C2799" w:rsidP="008C2799">
      <w:pPr>
        <w:rPr>
          <w:b/>
          <w:sz w:val="28"/>
          <w:szCs w:val="28"/>
        </w:rPr>
      </w:pPr>
      <w:r w:rsidRPr="00B93190">
        <w:rPr>
          <w:b/>
          <w:sz w:val="28"/>
          <w:szCs w:val="28"/>
        </w:rPr>
        <w:t>Каждое задание</w:t>
      </w:r>
      <w:r w:rsidR="00914C14" w:rsidRPr="00B93190">
        <w:rPr>
          <w:b/>
          <w:sz w:val="28"/>
          <w:szCs w:val="28"/>
        </w:rPr>
        <w:t xml:space="preserve"> 1-30</w:t>
      </w:r>
      <w:r w:rsidRPr="00B93190">
        <w:rPr>
          <w:b/>
          <w:sz w:val="28"/>
          <w:szCs w:val="28"/>
        </w:rPr>
        <w:t xml:space="preserve"> теоретического этапа экзамена может быть оценено дихотомически (верно – 1 балл, неверно – 0 баллов)</w:t>
      </w:r>
      <w:r w:rsidR="00914C14" w:rsidRPr="00B93190">
        <w:rPr>
          <w:b/>
          <w:sz w:val="28"/>
          <w:szCs w:val="28"/>
        </w:rPr>
        <w:t>;</w:t>
      </w:r>
    </w:p>
    <w:p w:rsidR="008C2799" w:rsidRPr="00B93190" w:rsidRDefault="00914C14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B93190">
        <w:rPr>
          <w:b/>
          <w:sz w:val="28"/>
          <w:szCs w:val="28"/>
        </w:rPr>
        <w:t>каждое задание 31-33 теоретического этапа экзамена может быть оценено дихотомически (верно – 5 балл</w:t>
      </w:r>
      <w:r w:rsidR="00342F9B" w:rsidRPr="00B93190">
        <w:rPr>
          <w:b/>
          <w:sz w:val="28"/>
          <w:szCs w:val="28"/>
        </w:rPr>
        <w:t>ов</w:t>
      </w:r>
      <w:r w:rsidRPr="00B93190">
        <w:rPr>
          <w:b/>
          <w:sz w:val="28"/>
          <w:szCs w:val="28"/>
        </w:rPr>
        <w:t xml:space="preserve">, </w:t>
      </w:r>
      <w:r w:rsidR="00342F9B" w:rsidRPr="00B93190">
        <w:rPr>
          <w:b/>
          <w:sz w:val="28"/>
          <w:szCs w:val="28"/>
        </w:rPr>
        <w:t>хотя бы одно несоответствие</w:t>
      </w:r>
      <w:r w:rsidRPr="00B93190">
        <w:rPr>
          <w:b/>
          <w:sz w:val="28"/>
          <w:szCs w:val="28"/>
        </w:rPr>
        <w:t xml:space="preserve"> – 0 баллов);</w:t>
      </w:r>
    </w:p>
    <w:p w:rsidR="00342F9B" w:rsidRPr="00B93190" w:rsidRDefault="00342F9B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B93190">
        <w:rPr>
          <w:b/>
          <w:sz w:val="28"/>
          <w:szCs w:val="28"/>
        </w:rPr>
        <w:t>задание 34 теоретического этапа экзамена может быть оценено дихотомически (верно – 3 балла, хотя бы одно несоответствие – 0 баллов);</w:t>
      </w:r>
    </w:p>
    <w:p w:rsidR="00342F9B" w:rsidRPr="00B93190" w:rsidRDefault="00F50CC3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B93190">
        <w:rPr>
          <w:b/>
          <w:sz w:val="28"/>
          <w:szCs w:val="28"/>
        </w:rPr>
        <w:t>каждое задание 35-38 теоретического этапа экзамена может быть оценено по убывающей при увеличении количества несоответствий в ответе</w:t>
      </w:r>
      <w:r w:rsidR="00B93190" w:rsidRPr="00B93190">
        <w:rPr>
          <w:b/>
          <w:sz w:val="28"/>
          <w:szCs w:val="28"/>
        </w:rPr>
        <w:t xml:space="preserve"> от 0 до 2</w:t>
      </w:r>
      <w:r w:rsidRPr="00B93190">
        <w:rPr>
          <w:b/>
          <w:sz w:val="28"/>
          <w:szCs w:val="28"/>
        </w:rPr>
        <w:t xml:space="preserve"> (верно – </w:t>
      </w:r>
      <w:r w:rsidR="00B93190" w:rsidRPr="00B93190">
        <w:rPr>
          <w:b/>
          <w:sz w:val="28"/>
          <w:szCs w:val="28"/>
        </w:rPr>
        <w:t>3</w:t>
      </w:r>
      <w:r w:rsidRPr="00B93190">
        <w:rPr>
          <w:b/>
          <w:sz w:val="28"/>
          <w:szCs w:val="28"/>
        </w:rPr>
        <w:t xml:space="preserve"> балл</w:t>
      </w:r>
      <w:r w:rsidR="00B93190" w:rsidRPr="00B93190">
        <w:rPr>
          <w:b/>
          <w:sz w:val="28"/>
          <w:szCs w:val="28"/>
        </w:rPr>
        <w:t>а</w:t>
      </w:r>
      <w:r w:rsidRPr="00B93190">
        <w:rPr>
          <w:b/>
          <w:sz w:val="28"/>
          <w:szCs w:val="28"/>
        </w:rPr>
        <w:t>, одно</w:t>
      </w:r>
      <w:r w:rsidR="00B93190" w:rsidRPr="00B93190">
        <w:rPr>
          <w:b/>
          <w:sz w:val="28"/>
          <w:szCs w:val="28"/>
        </w:rPr>
        <w:t xml:space="preserve"> несоответствие – 2</w:t>
      </w:r>
      <w:r w:rsidRPr="00B93190">
        <w:rPr>
          <w:b/>
          <w:sz w:val="28"/>
          <w:szCs w:val="28"/>
        </w:rPr>
        <w:t xml:space="preserve"> балл</w:t>
      </w:r>
      <w:r w:rsidR="00B93190" w:rsidRPr="00B93190">
        <w:rPr>
          <w:b/>
          <w:sz w:val="28"/>
          <w:szCs w:val="28"/>
        </w:rPr>
        <w:t>а, два несоответствия -1 балл, нет правильных ответов – 0 баллов);</w:t>
      </w:r>
    </w:p>
    <w:p w:rsidR="00B93190" w:rsidRPr="00B93190" w:rsidRDefault="00B93190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B93190">
        <w:rPr>
          <w:b/>
          <w:sz w:val="28"/>
          <w:szCs w:val="28"/>
        </w:rPr>
        <w:t>каждое задание 39-40 теоретического этапа экзамена может быть оценено дихотомически (верный числовой ответ – 5 баллов, неверный числовой ответ – 0 баллов).</w:t>
      </w:r>
    </w:p>
    <w:bookmarkEnd w:id="8"/>
    <w:p w:rsidR="00B93190" w:rsidRDefault="00B93190" w:rsidP="00420FF8">
      <w:pPr>
        <w:rPr>
          <w:sz w:val="28"/>
          <w:szCs w:val="28"/>
        </w:rPr>
      </w:pPr>
    </w:p>
    <w:p w:rsidR="00420FF8" w:rsidRPr="00420FF8" w:rsidRDefault="00420FF8" w:rsidP="00420FF8">
      <w:pPr>
        <w:rPr>
          <w:sz w:val="28"/>
          <w:szCs w:val="28"/>
        </w:rPr>
      </w:pPr>
      <w:r w:rsidRPr="00420FF8">
        <w:rPr>
          <w:sz w:val="28"/>
          <w:szCs w:val="28"/>
        </w:rPr>
        <w:t>Правила обработки результатов и принятия решения о допуске (отказе в допуске) к практическому этапу экзамена:</w:t>
      </w:r>
    </w:p>
    <w:p w:rsidR="00420FF8" w:rsidRPr="00420FF8" w:rsidRDefault="00420FF8" w:rsidP="00420FF8">
      <w:pPr>
        <w:numPr>
          <w:ilvl w:val="0"/>
          <w:numId w:val="3"/>
        </w:numPr>
        <w:jc w:val="left"/>
        <w:rPr>
          <w:sz w:val="28"/>
          <w:szCs w:val="28"/>
        </w:rPr>
      </w:pPr>
      <w:r w:rsidRPr="00420FF8">
        <w:rPr>
          <w:sz w:val="28"/>
          <w:szCs w:val="28"/>
        </w:rPr>
        <w:t>от 100 % до 60%</w:t>
      </w:r>
      <w:r w:rsidR="00CF7189">
        <w:rPr>
          <w:sz w:val="28"/>
          <w:szCs w:val="28"/>
        </w:rPr>
        <w:t xml:space="preserve"> </w:t>
      </w:r>
      <w:r w:rsidRPr="00420FF8">
        <w:rPr>
          <w:sz w:val="28"/>
          <w:szCs w:val="28"/>
        </w:rPr>
        <w:t>(40-24 балла) – удовлетворительно: соискатель может быть допущен к практическому экзамену;</w:t>
      </w:r>
    </w:p>
    <w:p w:rsidR="00420FF8" w:rsidRPr="00420FF8" w:rsidRDefault="00420FF8" w:rsidP="00420FF8">
      <w:pPr>
        <w:numPr>
          <w:ilvl w:val="0"/>
          <w:numId w:val="3"/>
        </w:numPr>
        <w:jc w:val="left"/>
        <w:rPr>
          <w:sz w:val="28"/>
          <w:szCs w:val="28"/>
        </w:rPr>
      </w:pPr>
      <w:r w:rsidRPr="00420FF8">
        <w:rPr>
          <w:sz w:val="28"/>
          <w:szCs w:val="28"/>
        </w:rPr>
        <w:t>ниже 60% (ниже 24 баллов) – неудовлетворительно:</w:t>
      </w:r>
      <w:r>
        <w:rPr>
          <w:sz w:val="28"/>
          <w:szCs w:val="28"/>
        </w:rPr>
        <w:t xml:space="preserve"> </w:t>
      </w:r>
      <w:r w:rsidRPr="00420FF8">
        <w:rPr>
          <w:sz w:val="28"/>
          <w:szCs w:val="28"/>
        </w:rPr>
        <w:t>соискатель не может быть допущен к практическому экзамену.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12. Задания для практического этапа профессионального экзамена: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а) задание на выполнение трудовых функций, трудовых действий в реальных или модельных условиях: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</w:p>
    <w:p w:rsidR="0006276B" w:rsidRPr="0006276B" w:rsidRDefault="00C64313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CB5C25">
        <w:rPr>
          <w:sz w:val="28"/>
          <w:szCs w:val="28"/>
        </w:rPr>
        <w:t xml:space="preserve"> </w:t>
      </w:r>
      <w:r w:rsidR="0006276B" w:rsidRPr="0006276B">
        <w:rPr>
          <w:b/>
          <w:sz w:val="28"/>
          <w:szCs w:val="28"/>
        </w:rPr>
        <w:t xml:space="preserve">Ведение подготовительных работ для осуществления дезактивации поверхностей простой конфигурации от радиоактивных </w:t>
      </w:r>
      <w:r w:rsidR="0006276B" w:rsidRPr="0006276B">
        <w:rPr>
          <w:b/>
          <w:sz w:val="28"/>
          <w:szCs w:val="28"/>
        </w:rPr>
        <w:lastRenderedPageBreak/>
        <w:t>загрязнений на атомной электрической станции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трудовое действие (действия):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</w:t>
      </w:r>
      <w:r w:rsidR="0006276B">
        <w:rPr>
          <w:sz w:val="28"/>
          <w:szCs w:val="28"/>
        </w:rPr>
        <w:t>оценка отдельных трудовых действий не предусмотрена</w:t>
      </w:r>
    </w:p>
    <w:p w:rsidR="00C64313" w:rsidRPr="00CB5C25" w:rsidRDefault="00C64313" w:rsidP="00464DD8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(заполняется, если предусмотрена оценка</w:t>
      </w:r>
      <w:r w:rsidR="00CB5C25" w:rsidRPr="00CB5C25">
        <w:rPr>
          <w:sz w:val="20"/>
        </w:rPr>
        <w:t xml:space="preserve"> </w:t>
      </w:r>
      <w:r w:rsidRPr="00CB5C25">
        <w:rPr>
          <w:sz w:val="20"/>
        </w:rPr>
        <w:t>трудовых действий)</w:t>
      </w:r>
    </w:p>
    <w:p w:rsidR="00426398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</w:p>
    <w:p w:rsidR="00752D1C" w:rsidRDefault="00426398" w:rsidP="00752D1C">
      <w:pPr>
        <w:widowControl w:val="0"/>
        <w:autoSpaceDE w:val="0"/>
        <w:autoSpaceDN w:val="0"/>
        <w:rPr>
          <w:b/>
          <w:sz w:val="28"/>
          <w:szCs w:val="28"/>
        </w:rPr>
      </w:pPr>
      <w:r w:rsidRPr="00426398">
        <w:rPr>
          <w:b/>
          <w:sz w:val="28"/>
          <w:szCs w:val="28"/>
        </w:rPr>
        <w:t>Выполнить подготовительные работы</w:t>
      </w:r>
      <w:r w:rsidR="00D80ACB">
        <w:rPr>
          <w:b/>
          <w:sz w:val="28"/>
          <w:szCs w:val="28"/>
        </w:rPr>
        <w:t xml:space="preserve"> по приготовлению дезактивирующего раствора</w:t>
      </w:r>
      <w:r w:rsidR="00CB0284">
        <w:rPr>
          <w:b/>
          <w:sz w:val="28"/>
          <w:szCs w:val="28"/>
        </w:rPr>
        <w:t xml:space="preserve"> для</w:t>
      </w:r>
      <w:r w:rsidR="00CB0284" w:rsidRPr="00CB0284">
        <w:t xml:space="preserve"> </w:t>
      </w:r>
      <w:r w:rsidR="00CB0284">
        <w:rPr>
          <w:b/>
          <w:sz w:val="28"/>
          <w:szCs w:val="28"/>
        </w:rPr>
        <w:t>дезактивации</w:t>
      </w:r>
      <w:r w:rsidR="00CB0284" w:rsidRPr="00CB0284">
        <w:rPr>
          <w:b/>
          <w:sz w:val="28"/>
          <w:szCs w:val="28"/>
        </w:rPr>
        <w:t xml:space="preserve"> стен и пола помещения (а х b x h) = 10 x 5 x 3 метров. </w:t>
      </w:r>
      <w:r w:rsidR="00654B72">
        <w:rPr>
          <w:b/>
          <w:sz w:val="28"/>
          <w:szCs w:val="28"/>
        </w:rPr>
        <w:t xml:space="preserve">Использовать </w:t>
      </w:r>
      <w:r w:rsidR="00654B72" w:rsidRPr="00654B72">
        <w:rPr>
          <w:b/>
          <w:sz w:val="28"/>
          <w:szCs w:val="28"/>
        </w:rPr>
        <w:t>требования ТУ N 320-06 0300</w:t>
      </w:r>
      <w:r w:rsidR="00654B72">
        <w:rPr>
          <w:b/>
          <w:sz w:val="28"/>
          <w:szCs w:val="28"/>
        </w:rPr>
        <w:t>.</w:t>
      </w:r>
      <w:r w:rsidR="00654B72" w:rsidRPr="00654B72">
        <w:rPr>
          <w:b/>
          <w:sz w:val="28"/>
          <w:szCs w:val="28"/>
        </w:rPr>
        <w:t xml:space="preserve"> </w:t>
      </w:r>
      <w:r w:rsidR="00203AD7">
        <w:rPr>
          <w:b/>
          <w:sz w:val="28"/>
          <w:szCs w:val="28"/>
        </w:rPr>
        <w:t>При этом:</w:t>
      </w:r>
    </w:p>
    <w:p w:rsidR="00752D1C" w:rsidRDefault="00752D1C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Ука</w:t>
      </w:r>
      <w:r w:rsidR="00203AD7">
        <w:rPr>
          <w:b/>
          <w:sz w:val="28"/>
          <w:szCs w:val="28"/>
        </w:rPr>
        <w:t>зать</w:t>
      </w:r>
      <w:r>
        <w:rPr>
          <w:b/>
          <w:sz w:val="28"/>
          <w:szCs w:val="28"/>
        </w:rPr>
        <w:t xml:space="preserve"> вещества, составляющие раствор для дезактивации</w:t>
      </w:r>
    </w:p>
    <w:p w:rsidR="00752D1C" w:rsidRDefault="00752D1C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Определит</w:t>
      </w:r>
      <w:r w:rsidR="00203AD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перечень и концентрацию компонентов раствора</w:t>
      </w:r>
    </w:p>
    <w:p w:rsidR="00752D1C" w:rsidRDefault="00752D1C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Определит</w:t>
      </w:r>
      <w:r w:rsidR="00203AD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потребный объём раствора для проведения работ</w:t>
      </w:r>
    </w:p>
    <w:p w:rsidR="00752D1C" w:rsidRDefault="00752D1C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Рассчита</w:t>
      </w:r>
      <w:r w:rsidR="00203AD7">
        <w:rPr>
          <w:b/>
          <w:sz w:val="28"/>
          <w:szCs w:val="28"/>
        </w:rPr>
        <w:t>ть</w:t>
      </w:r>
      <w:r>
        <w:rPr>
          <w:b/>
          <w:sz w:val="28"/>
          <w:szCs w:val="28"/>
        </w:rPr>
        <w:t xml:space="preserve"> необходимое количество исходн</w:t>
      </w:r>
      <w:r w:rsidR="0053504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="00535042">
        <w:rPr>
          <w:b/>
          <w:sz w:val="28"/>
          <w:szCs w:val="28"/>
        </w:rPr>
        <w:t xml:space="preserve">компонентов </w:t>
      </w:r>
      <w:r>
        <w:rPr>
          <w:b/>
          <w:sz w:val="28"/>
          <w:szCs w:val="28"/>
        </w:rPr>
        <w:t xml:space="preserve">раствора с учётом </w:t>
      </w:r>
      <w:r w:rsidR="00535042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концентрации</w:t>
      </w:r>
    </w:p>
    <w:p w:rsidR="00752D1C" w:rsidRPr="00752D1C" w:rsidRDefault="00752D1C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Определит</w:t>
      </w:r>
      <w:r w:rsidR="00203AD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порядок смешивания исходных компонентов</w:t>
      </w:r>
    </w:p>
    <w:p w:rsidR="00C64313" w:rsidRPr="00464DD8" w:rsidRDefault="00C64313" w:rsidP="00752D1C">
      <w:pPr>
        <w:widowControl w:val="0"/>
        <w:autoSpaceDE w:val="0"/>
        <w:autoSpaceDN w:val="0"/>
        <w:jc w:val="center"/>
        <w:rPr>
          <w:sz w:val="20"/>
        </w:rPr>
      </w:pPr>
      <w:r w:rsidRPr="00464DD8">
        <w:rPr>
          <w:sz w:val="20"/>
        </w:rPr>
        <w:t xml:space="preserve">                               (формулировка задания)</w:t>
      </w:r>
    </w:p>
    <w:p w:rsidR="00C64313" w:rsidRPr="00F66171" w:rsidRDefault="00C64313" w:rsidP="00C64313">
      <w:pPr>
        <w:widowControl w:val="0"/>
        <w:autoSpaceDE w:val="0"/>
        <w:autoSpaceDN w:val="0"/>
        <w:rPr>
          <w:i/>
          <w:sz w:val="28"/>
          <w:szCs w:val="28"/>
        </w:rPr>
      </w:pPr>
      <w:r w:rsidRPr="00F66171">
        <w:rPr>
          <w:i/>
          <w:sz w:val="28"/>
          <w:szCs w:val="28"/>
        </w:rPr>
        <w:t>условия выполнения задания:</w:t>
      </w:r>
    </w:p>
    <w:p w:rsidR="00F66171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место выполнения</w:t>
      </w:r>
      <w:r w:rsidR="00745FA4" w:rsidRPr="00CB5C25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задания:</w:t>
      </w:r>
      <w:r w:rsidR="00F66171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аудитория</w:t>
      </w:r>
      <w:r w:rsidR="000F1E5D">
        <w:rPr>
          <w:sz w:val="28"/>
          <w:szCs w:val="28"/>
        </w:rPr>
        <w:t>, посадочное место за рабочим столом</w:t>
      </w:r>
      <w:r w:rsidR="00F66171">
        <w:rPr>
          <w:sz w:val="28"/>
          <w:szCs w:val="28"/>
        </w:rPr>
        <w:t>;</w:t>
      </w:r>
      <w:r w:rsidR="0006276B">
        <w:rPr>
          <w:sz w:val="28"/>
          <w:szCs w:val="28"/>
        </w:rPr>
        <w:t xml:space="preserve"> 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максим</w:t>
      </w:r>
      <w:r w:rsidR="00F66171">
        <w:rPr>
          <w:sz w:val="28"/>
          <w:szCs w:val="28"/>
        </w:rPr>
        <w:t>альное время выполнения задания: 30 минут</w:t>
      </w:r>
      <w:r w:rsidRPr="00CB5C25">
        <w:rPr>
          <w:sz w:val="28"/>
          <w:szCs w:val="28"/>
        </w:rPr>
        <w:t>;</w:t>
      </w:r>
    </w:p>
    <w:p w:rsidR="00C64313" w:rsidRDefault="00C64313" w:rsidP="00F66171">
      <w:pPr>
        <w:widowControl w:val="0"/>
        <w:autoSpaceDE w:val="0"/>
        <w:autoSpaceDN w:val="0"/>
        <w:jc w:val="center"/>
        <w:rPr>
          <w:sz w:val="20"/>
        </w:rPr>
      </w:pPr>
      <w:r w:rsidRPr="00CB5C25">
        <w:rPr>
          <w:sz w:val="20"/>
        </w:rPr>
        <w:t>(мин./час.)</w:t>
      </w:r>
    </w:p>
    <w:p w:rsidR="0012264F" w:rsidRDefault="0012264F" w:rsidP="00F66171">
      <w:pPr>
        <w:widowControl w:val="0"/>
        <w:autoSpaceDE w:val="0"/>
        <w:autoSpaceDN w:val="0"/>
        <w:jc w:val="center"/>
        <w:rPr>
          <w:sz w:val="20"/>
        </w:rPr>
      </w:pPr>
    </w:p>
    <w:p w:rsidR="00CB0284" w:rsidRPr="00C97CD8" w:rsidRDefault="00CB0284" w:rsidP="00C97CD8">
      <w:pPr>
        <w:widowControl w:val="0"/>
        <w:autoSpaceDE w:val="0"/>
        <w:autoSpaceDN w:val="0"/>
        <w:ind w:firstLine="0"/>
        <w:rPr>
          <w:b/>
          <w:sz w:val="28"/>
          <w:szCs w:val="28"/>
          <w:lang w:val="en-US"/>
        </w:rPr>
      </w:pPr>
    </w:p>
    <w:p w:rsidR="00CB0284" w:rsidRDefault="00CB0284" w:rsidP="00CB0284">
      <w:pPr>
        <w:pStyle w:val="ad"/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:rsidR="00CB0284" w:rsidRDefault="00CB0284" w:rsidP="00CB0284">
      <w:pPr>
        <w:pStyle w:val="ad"/>
        <w:widowControl w:val="0"/>
        <w:autoSpaceDE w:val="0"/>
        <w:autoSpaceDN w:val="0"/>
        <w:ind w:firstLine="0"/>
        <w:rPr>
          <w:sz w:val="28"/>
          <w:szCs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26398" w:rsidRPr="00215812" w:rsidTr="00426398">
        <w:tc>
          <w:tcPr>
            <w:tcW w:w="9636" w:type="dxa"/>
          </w:tcPr>
          <w:p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</w:p>
          <w:p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  <w:r w:rsidRPr="00215812">
              <w:rPr>
                <w:bCs/>
              </w:rPr>
              <w:t xml:space="preserve">ЗАДАНИЕ </w:t>
            </w:r>
            <w:r w:rsidRPr="00DE41B9">
              <w:rPr>
                <w:bCs/>
              </w:rPr>
              <w:t>НА ВЫПОЛНЕНИЕ ТРУДОВЫХ ФУНКЦИЙ, ТРУДОВЫХ ДЕЙСТВИЙ В РЕАЛЬНЫХ ИЛИ МОДЕЛЬНЫХ УСЛОВИЯХ</w:t>
            </w:r>
          </w:p>
          <w:p w:rsidR="00203AD7" w:rsidRDefault="00426398" w:rsidP="00203AD7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215812">
              <w:rPr>
                <w:bCs/>
              </w:rPr>
              <w:t>Типовое задание:</w:t>
            </w:r>
            <w:r w:rsidRPr="00215812">
              <w:t xml:space="preserve"> </w:t>
            </w:r>
            <w:r w:rsidR="00CB0284" w:rsidRPr="00CB0284">
              <w:rPr>
                <w:b/>
                <w:sz w:val="28"/>
                <w:szCs w:val="28"/>
              </w:rPr>
              <w:t>Выполнить подготовительные работы по приготовлению дезактивирующего раствора для дезактивации стен и пола помещения (а х b x h) = 10 x 5 x 3 метров.</w:t>
            </w:r>
            <w:r w:rsidR="00203AD7">
              <w:rPr>
                <w:b/>
                <w:sz w:val="28"/>
                <w:szCs w:val="28"/>
              </w:rPr>
              <w:t xml:space="preserve"> При этом:</w:t>
            </w:r>
          </w:p>
          <w:p w:rsidR="00203AD7" w:rsidRDefault="00203AD7" w:rsidP="00203AD7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Указать вещества, составляющие раствор для дезактивации</w:t>
            </w:r>
          </w:p>
          <w:p w:rsidR="00203AD7" w:rsidRDefault="00203AD7" w:rsidP="00203AD7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Определить перечень и концентрацию компонентов раствора</w:t>
            </w:r>
          </w:p>
          <w:p w:rsidR="00203AD7" w:rsidRDefault="00203AD7" w:rsidP="00203AD7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Определить потребный объём раствора для проведения работ</w:t>
            </w:r>
          </w:p>
          <w:p w:rsidR="00203AD7" w:rsidRDefault="00203AD7" w:rsidP="00203AD7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Рассчитать необходимое количество исходного раствора с учётом его концентрации</w:t>
            </w:r>
          </w:p>
          <w:p w:rsidR="00203AD7" w:rsidRDefault="00203AD7" w:rsidP="00203AD7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Определить порядок смешивания исходных компонентов</w:t>
            </w:r>
          </w:p>
          <w:p w:rsidR="00203AD7" w:rsidRPr="00493E63" w:rsidRDefault="00493E63" w:rsidP="00203AD7">
            <w:pPr>
              <w:pStyle w:val="ad"/>
              <w:widowControl w:val="0"/>
              <w:autoSpaceDE w:val="0"/>
              <w:autoSpaceDN w:val="0"/>
              <w:ind w:left="1495" w:firstLine="0"/>
              <w:rPr>
                <w:b/>
                <w:i/>
                <w:sz w:val="28"/>
                <w:szCs w:val="28"/>
              </w:rPr>
            </w:pPr>
            <w:r w:rsidRPr="00493E63">
              <w:rPr>
                <w:b/>
                <w:i/>
                <w:sz w:val="28"/>
                <w:szCs w:val="28"/>
              </w:rPr>
              <w:t>Примечание: результаты расчётов округлят</w:t>
            </w:r>
            <w:r>
              <w:rPr>
                <w:b/>
                <w:i/>
                <w:sz w:val="28"/>
                <w:szCs w:val="28"/>
              </w:rPr>
              <w:t>ь</w:t>
            </w:r>
            <w:r w:rsidRPr="00493E63">
              <w:rPr>
                <w:b/>
                <w:i/>
                <w:sz w:val="28"/>
                <w:szCs w:val="28"/>
              </w:rPr>
              <w:t xml:space="preserve"> до второй значащей цифры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73"/>
              <w:gridCol w:w="4394"/>
            </w:tblGrid>
            <w:tr w:rsidR="00426398" w:rsidRPr="00215812" w:rsidTr="00F66171">
              <w:tc>
                <w:tcPr>
                  <w:tcW w:w="4673" w:type="dxa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 xml:space="preserve">Трудовые функции, трудовые действия, умения в соответствии с требованиями к квалификации, на </w:t>
                  </w:r>
                  <w:r w:rsidRPr="00215812">
                    <w:rPr>
                      <w:rFonts w:eastAsia="Calibri"/>
                      <w:bCs/>
                    </w:rPr>
                    <w:lastRenderedPageBreak/>
                    <w:t>соответствие которым проводится оценка квалификации</w:t>
                  </w:r>
                </w:p>
              </w:tc>
              <w:tc>
                <w:tcPr>
                  <w:tcW w:w="4394" w:type="dxa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lastRenderedPageBreak/>
                    <w:t xml:space="preserve">Критерии оценки </w:t>
                  </w:r>
                </w:p>
              </w:tc>
            </w:tr>
            <w:tr w:rsidR="00426398" w:rsidRPr="00215812" w:rsidTr="00F66171">
              <w:tc>
                <w:tcPr>
                  <w:tcW w:w="4673" w:type="dxa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>2</w:t>
                  </w:r>
                </w:p>
              </w:tc>
            </w:tr>
            <w:tr w:rsidR="00426398" w:rsidRPr="00215812" w:rsidTr="00F66171">
              <w:trPr>
                <w:trHeight w:val="276"/>
              </w:trPr>
              <w:tc>
                <w:tcPr>
                  <w:tcW w:w="4673" w:type="dxa"/>
                  <w:vMerge w:val="restart"/>
                </w:tcPr>
                <w:p w:rsidR="00F61314" w:rsidRPr="00F61314" w:rsidRDefault="00F61314" w:rsidP="00F61314">
                  <w:pPr>
                    <w:widowControl w:val="0"/>
                    <w:autoSpaceDE w:val="0"/>
                    <w:autoSpaceDN w:val="0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Ведение п</w:t>
                  </w:r>
                  <w:r w:rsidRPr="00F61314">
                    <w:rPr>
                      <w:sz w:val="28"/>
                      <w:szCs w:val="28"/>
                    </w:rPr>
                    <w:t>одготовительных работ для осуществления дезактивации поверхностей простой конфигурации от радиоактивных загрязнений на атомной электрической станции</w:t>
                  </w:r>
                </w:p>
                <w:p w:rsidR="00426398" w:rsidRPr="00215812" w:rsidRDefault="00426398" w:rsidP="00426398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394" w:type="dxa"/>
                  <w:vMerge w:val="restart"/>
                </w:tcPr>
                <w:p w:rsidR="001A7618" w:rsidRDefault="001A7618" w:rsidP="001A7618">
                  <w:pPr>
                    <w:ind w:firstLine="0"/>
                  </w:pPr>
                  <w:r>
                    <w:t xml:space="preserve">За каждый правильно выполненный </w:t>
                  </w:r>
                  <w:r w:rsidR="00682ECD">
                    <w:t>пункт</w:t>
                  </w:r>
                  <w:r>
                    <w:t xml:space="preserve"> задания – по 1 баллу (все этапы работ указаны правильно и в необходимой последовательности</w:t>
                  </w:r>
                  <w:r w:rsidR="00493E63">
                    <w:t>;</w:t>
                  </w:r>
                  <w:r>
                    <w:t xml:space="preserve"> упомянуты все требуемые объекты и факторы</w:t>
                  </w:r>
                  <w:r w:rsidR="00493E63">
                    <w:t>; численные значения, полученные при расчётах, не должны отличаться от эталонных более чем на 3 %</w:t>
                  </w:r>
                  <w:r>
                    <w:t xml:space="preserve">); </w:t>
                  </w:r>
                </w:p>
                <w:p w:rsidR="00203AD7" w:rsidRPr="00215812" w:rsidRDefault="001A7618" w:rsidP="001A7618">
                  <w:pPr>
                    <w:ind w:firstLine="0"/>
                  </w:pPr>
                  <w:r>
                    <w:t>Задание выполнено полностью – 5 баллов</w:t>
                  </w:r>
                </w:p>
              </w:tc>
            </w:tr>
            <w:tr w:rsidR="00426398" w:rsidRPr="00215812" w:rsidTr="00F66171">
              <w:trPr>
                <w:trHeight w:val="276"/>
              </w:trPr>
              <w:tc>
                <w:tcPr>
                  <w:tcW w:w="4673" w:type="dxa"/>
                  <w:vMerge/>
                </w:tcPr>
                <w:p w:rsidR="00426398" w:rsidRPr="00215812" w:rsidRDefault="00426398" w:rsidP="00426398">
                  <w:pPr>
                    <w:rPr>
                      <w:rFonts w:eastAsia="Calibri"/>
                      <w:bCs/>
                      <w:i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426398" w:rsidRPr="00215812" w:rsidRDefault="00426398" w:rsidP="00426398">
                  <w:pPr>
                    <w:rPr>
                      <w:rFonts w:eastAsia="Calibri"/>
                    </w:rPr>
                  </w:pPr>
                </w:p>
              </w:tc>
            </w:tr>
          </w:tbl>
          <w:p w:rsidR="00426398" w:rsidRPr="00215812" w:rsidRDefault="00426398" w:rsidP="00426398">
            <w:pPr>
              <w:spacing w:after="200" w:line="276" w:lineRule="auto"/>
            </w:pPr>
          </w:p>
          <w:p w:rsidR="00426398" w:rsidRPr="00215812" w:rsidRDefault="00426398" w:rsidP="00426398">
            <w:pPr>
              <w:spacing w:after="200" w:line="276" w:lineRule="auto"/>
            </w:pPr>
          </w:p>
        </w:tc>
      </w:tr>
      <w:tr w:rsidR="00426398" w:rsidRPr="00215812" w:rsidTr="00426398">
        <w:tc>
          <w:tcPr>
            <w:tcW w:w="9636" w:type="dxa"/>
          </w:tcPr>
          <w:p w:rsidR="00426398" w:rsidRPr="00215812" w:rsidRDefault="00426398" w:rsidP="00426398">
            <w:pPr>
              <w:spacing w:after="200" w:line="276" w:lineRule="auto"/>
              <w:rPr>
                <w:bCs/>
              </w:rPr>
            </w:pPr>
            <w:r w:rsidRPr="00215812">
              <w:rPr>
                <w:bCs/>
              </w:rPr>
              <w:lastRenderedPageBreak/>
              <w:t>Условия выполнения задания</w:t>
            </w:r>
            <w:r w:rsidR="00F66171">
              <w:rPr>
                <w:bCs/>
              </w:rPr>
              <w:t>:</w:t>
            </w:r>
          </w:p>
          <w:p w:rsidR="00F66171" w:rsidRDefault="00426398" w:rsidP="00426398">
            <w:pPr>
              <w:spacing w:after="200" w:line="276" w:lineRule="auto"/>
            </w:pPr>
            <w:r w:rsidRPr="00215812">
              <w:t>1. Место (время) выполнения задания</w:t>
            </w:r>
            <w:r w:rsidR="00F66171">
              <w:t>:</w:t>
            </w:r>
            <w:r w:rsidRPr="00215812">
              <w:t xml:space="preserve"> </w:t>
            </w:r>
            <w:r w:rsidR="00D80ACB">
              <w:t>аудитория</w:t>
            </w:r>
            <w:r w:rsidR="00F66171">
              <w:t xml:space="preserve"> </w:t>
            </w:r>
          </w:p>
          <w:p w:rsidR="00426398" w:rsidRPr="00215812" w:rsidRDefault="00426398" w:rsidP="00426398">
            <w:pPr>
              <w:spacing w:after="200" w:line="276" w:lineRule="auto"/>
            </w:pPr>
            <w:r w:rsidRPr="00215812">
              <w:t xml:space="preserve">2. Максимальное время выполнения </w:t>
            </w:r>
            <w:r w:rsidR="00F66171" w:rsidRPr="00215812">
              <w:t xml:space="preserve">задания: </w:t>
            </w:r>
            <w:r w:rsidR="00F66171">
              <w:t>30 минут</w:t>
            </w:r>
            <w:r w:rsidRPr="00215812">
              <w:t>.</w:t>
            </w:r>
          </w:p>
          <w:p w:rsidR="00426398" w:rsidRDefault="00426398" w:rsidP="00F66171">
            <w:pPr>
              <w:spacing w:after="200" w:line="276" w:lineRule="auto"/>
            </w:pPr>
            <w:r w:rsidRPr="00215812">
              <w:t>3. Вы можете воспользоваться</w:t>
            </w:r>
            <w:r w:rsidR="00F66171">
              <w:t>:</w:t>
            </w:r>
            <w:r w:rsidRPr="00215812">
              <w:t xml:space="preserve"> </w:t>
            </w:r>
          </w:p>
          <w:p w:rsidR="005E6495" w:rsidRPr="005E6495" w:rsidRDefault="005E6495" w:rsidP="005E6495">
            <w:pPr>
              <w:spacing w:after="200" w:line="276" w:lineRule="auto"/>
            </w:pPr>
            <w:r w:rsidRPr="005E6495">
              <w:t>Компьютер</w:t>
            </w:r>
          </w:p>
          <w:p w:rsidR="005E6495" w:rsidRDefault="005E6495" w:rsidP="005E6495">
            <w:pPr>
              <w:spacing w:after="200" w:line="276" w:lineRule="auto"/>
            </w:pPr>
            <w:r w:rsidRPr="005E6495">
              <w:t>Калькулятор</w:t>
            </w:r>
          </w:p>
          <w:p w:rsidR="00654B72" w:rsidRPr="005E6495" w:rsidRDefault="00654B72" w:rsidP="005E6495">
            <w:pPr>
              <w:spacing w:after="200" w:line="276" w:lineRule="auto"/>
            </w:pPr>
            <w:r>
              <w:t>Т</w:t>
            </w:r>
            <w:r w:rsidRPr="00654B72">
              <w:t>ребования ТУ N 320-06 0300</w:t>
            </w:r>
          </w:p>
          <w:p w:rsidR="005E6495" w:rsidRPr="00215812" w:rsidRDefault="005E6495" w:rsidP="005E6495">
            <w:pPr>
              <w:spacing w:after="200" w:line="276" w:lineRule="auto"/>
            </w:pPr>
            <w:r w:rsidRPr="005E6495">
              <w:t>Ручка, бумага</w:t>
            </w:r>
          </w:p>
        </w:tc>
      </w:tr>
    </w:tbl>
    <w:p w:rsidR="00426398" w:rsidRDefault="00426398" w:rsidP="00CB5C25">
      <w:pPr>
        <w:widowControl w:val="0"/>
        <w:autoSpaceDE w:val="0"/>
        <w:autoSpaceDN w:val="0"/>
        <w:jc w:val="left"/>
        <w:rPr>
          <w:sz w:val="20"/>
        </w:rPr>
      </w:pPr>
    </w:p>
    <w:p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б</w:t>
      </w:r>
      <w:r w:rsidRPr="00CB5C25">
        <w:rPr>
          <w:sz w:val="28"/>
          <w:szCs w:val="28"/>
        </w:rPr>
        <w:t>) задание на выполнение трудовых функций, трудовых действий в реальных или модельных условиях:</w:t>
      </w:r>
    </w:p>
    <w:p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</w:p>
    <w:p w:rsidR="00426398" w:rsidRPr="00426398" w:rsidRDefault="00426398" w:rsidP="00426398">
      <w:pPr>
        <w:widowControl w:val="0"/>
        <w:autoSpaceDE w:val="0"/>
        <w:autoSpaceDN w:val="0"/>
        <w:rPr>
          <w:b/>
          <w:sz w:val="28"/>
          <w:szCs w:val="28"/>
        </w:rPr>
      </w:pPr>
      <w:r w:rsidRPr="00426398">
        <w:rPr>
          <w:b/>
          <w:sz w:val="28"/>
          <w:szCs w:val="28"/>
        </w:rPr>
        <w:t>Осуществление процесса дезактивации поверхностей простой конфигурации от радиоактивных загрязнений на атомной электрической станции</w:t>
      </w:r>
    </w:p>
    <w:p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трудовое действие (действия):</w:t>
      </w:r>
    </w:p>
    <w:p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отдельных трудовых действий не предусмотрена</w:t>
      </w:r>
    </w:p>
    <w:p w:rsidR="00426398" w:rsidRDefault="00426398" w:rsidP="00426398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(заполняется, если предусмотрена оценка трудовых действий)</w:t>
      </w:r>
    </w:p>
    <w:p w:rsidR="00F66171" w:rsidRPr="00CB5C25" w:rsidRDefault="00F66171" w:rsidP="00426398">
      <w:pPr>
        <w:widowControl w:val="0"/>
        <w:autoSpaceDE w:val="0"/>
        <w:autoSpaceDN w:val="0"/>
        <w:ind w:firstLine="0"/>
        <w:jc w:val="center"/>
        <w:rPr>
          <w:sz w:val="20"/>
        </w:rPr>
      </w:pPr>
    </w:p>
    <w:p w:rsidR="0019395A" w:rsidRPr="00203AD7" w:rsidRDefault="00426398" w:rsidP="0019395A">
      <w:pPr>
        <w:pStyle w:val="Default"/>
        <w:ind w:left="426"/>
        <w:rPr>
          <w:b/>
          <w:color w:val="auto"/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  <w:r w:rsidR="0019395A" w:rsidRPr="00203AD7">
        <w:rPr>
          <w:b/>
          <w:color w:val="auto"/>
          <w:sz w:val="28"/>
          <w:szCs w:val="28"/>
        </w:rPr>
        <w:t>Представить порядок выполнения работы по дезактивации шахты ревизии блока защитных труб (ШР БЗТ) реактора ВВЭР-440. При этом указать:</w:t>
      </w:r>
    </w:p>
    <w:p w:rsidR="0019395A" w:rsidRPr="00203AD7" w:rsidRDefault="0019395A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203AD7">
        <w:rPr>
          <w:b/>
          <w:color w:val="auto"/>
          <w:sz w:val="28"/>
          <w:szCs w:val="28"/>
        </w:rPr>
        <w:t>Этапы выполнения работ в правильной последовательности</w:t>
      </w:r>
    </w:p>
    <w:p w:rsidR="0019395A" w:rsidRPr="00203AD7" w:rsidRDefault="0019395A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203AD7">
        <w:rPr>
          <w:b/>
          <w:color w:val="auto"/>
          <w:sz w:val="28"/>
          <w:szCs w:val="28"/>
        </w:rPr>
        <w:t>Порядок обработки поверхностей ШР БЗТ</w:t>
      </w:r>
    </w:p>
    <w:p w:rsidR="0019395A" w:rsidRPr="00203AD7" w:rsidRDefault="0019395A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203AD7">
        <w:rPr>
          <w:b/>
          <w:color w:val="auto"/>
          <w:sz w:val="28"/>
          <w:szCs w:val="28"/>
        </w:rPr>
        <w:t>Условие проведения повторной дезактивации</w:t>
      </w:r>
    </w:p>
    <w:p w:rsidR="0019395A" w:rsidRPr="00203AD7" w:rsidRDefault="0019395A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203AD7">
        <w:rPr>
          <w:b/>
          <w:color w:val="auto"/>
          <w:sz w:val="28"/>
          <w:szCs w:val="28"/>
        </w:rPr>
        <w:lastRenderedPageBreak/>
        <w:t>Оборудование, необходимое для проведения работ</w:t>
      </w:r>
    </w:p>
    <w:p w:rsidR="0019395A" w:rsidRPr="00203AD7" w:rsidRDefault="0019395A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203AD7">
        <w:rPr>
          <w:b/>
          <w:color w:val="auto"/>
          <w:sz w:val="28"/>
          <w:szCs w:val="28"/>
        </w:rPr>
        <w:t>Порядок сбора и удаления радиоактивных отходов</w:t>
      </w:r>
    </w:p>
    <w:p w:rsidR="00426398" w:rsidRPr="00464DD8" w:rsidRDefault="00426398" w:rsidP="00426398">
      <w:pPr>
        <w:widowControl w:val="0"/>
        <w:autoSpaceDE w:val="0"/>
        <w:autoSpaceDN w:val="0"/>
        <w:rPr>
          <w:sz w:val="20"/>
        </w:rPr>
      </w:pPr>
      <w:r w:rsidRPr="00464DD8">
        <w:rPr>
          <w:sz w:val="20"/>
        </w:rPr>
        <w:t xml:space="preserve">                               (формулировка задания)</w:t>
      </w:r>
    </w:p>
    <w:p w:rsidR="00426398" w:rsidRPr="00F66171" w:rsidRDefault="00426398" w:rsidP="00426398">
      <w:pPr>
        <w:widowControl w:val="0"/>
        <w:autoSpaceDE w:val="0"/>
        <w:autoSpaceDN w:val="0"/>
        <w:rPr>
          <w:i/>
          <w:sz w:val="28"/>
          <w:szCs w:val="28"/>
        </w:rPr>
      </w:pPr>
      <w:r w:rsidRPr="00F66171">
        <w:rPr>
          <w:i/>
          <w:sz w:val="28"/>
          <w:szCs w:val="28"/>
        </w:rPr>
        <w:t>условия выполнения задания:</w:t>
      </w:r>
    </w:p>
    <w:p w:rsidR="00F66171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место выполнения </w:t>
      </w:r>
      <w:r w:rsidR="00F66171" w:rsidRPr="00CB5C25">
        <w:rPr>
          <w:sz w:val="28"/>
          <w:szCs w:val="28"/>
        </w:rPr>
        <w:t>задания:</w:t>
      </w:r>
      <w:r w:rsidR="00F66171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аудитория</w:t>
      </w:r>
      <w:r w:rsidR="000F1E5D">
        <w:rPr>
          <w:sz w:val="28"/>
          <w:szCs w:val="28"/>
        </w:rPr>
        <w:t xml:space="preserve">, </w:t>
      </w:r>
      <w:r w:rsidR="000F1E5D" w:rsidRPr="000F1E5D">
        <w:rPr>
          <w:sz w:val="28"/>
          <w:szCs w:val="28"/>
        </w:rPr>
        <w:t>посадочное место за рабочим столом</w:t>
      </w:r>
      <w:r w:rsidR="00F661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максимальное время выполнения задания: </w:t>
      </w:r>
      <w:r>
        <w:rPr>
          <w:sz w:val="28"/>
          <w:szCs w:val="28"/>
        </w:rPr>
        <w:tab/>
      </w:r>
      <w:r w:rsidR="00F66171">
        <w:rPr>
          <w:sz w:val="28"/>
          <w:szCs w:val="28"/>
        </w:rPr>
        <w:t>30 минут.</w:t>
      </w:r>
    </w:p>
    <w:p w:rsidR="00426398" w:rsidRDefault="00426398" w:rsidP="00F66171">
      <w:pPr>
        <w:widowControl w:val="0"/>
        <w:autoSpaceDE w:val="0"/>
        <w:autoSpaceDN w:val="0"/>
        <w:jc w:val="center"/>
        <w:rPr>
          <w:sz w:val="20"/>
        </w:rPr>
      </w:pPr>
      <w:r w:rsidRPr="00CB5C25">
        <w:rPr>
          <w:sz w:val="20"/>
        </w:rPr>
        <w:t>(мин./час.)</w:t>
      </w:r>
    </w:p>
    <w:p w:rsidR="002D5834" w:rsidRPr="002D5834" w:rsidRDefault="002D5834" w:rsidP="00F6617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0284" w:rsidRPr="001B189A" w:rsidRDefault="00CB0284" w:rsidP="00FE1DCD">
      <w:pPr>
        <w:pStyle w:val="ad"/>
        <w:widowControl w:val="0"/>
        <w:autoSpaceDE w:val="0"/>
        <w:autoSpaceDN w:val="0"/>
        <w:ind w:left="1134" w:firstLine="0"/>
        <w:rPr>
          <w:sz w:val="28"/>
          <w:szCs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26398" w:rsidRPr="00215812" w:rsidTr="00426398">
        <w:tc>
          <w:tcPr>
            <w:tcW w:w="9636" w:type="dxa"/>
          </w:tcPr>
          <w:p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</w:p>
          <w:p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  <w:r w:rsidRPr="00215812">
              <w:rPr>
                <w:bCs/>
              </w:rPr>
              <w:t xml:space="preserve">ЗАДАНИЕ </w:t>
            </w:r>
            <w:r w:rsidRPr="00DE41B9">
              <w:rPr>
                <w:bCs/>
              </w:rPr>
              <w:t>НА ВЫПОЛНЕНИЕ ТРУДОВЫХ ФУНКЦИЙ, ТРУДОВЫХ ДЕЙСТВИЙ В РЕАЛЬНЫХ ИЛИ МОДЕЛЬНЫХ УСЛОВИЯХ</w:t>
            </w:r>
          </w:p>
          <w:p w:rsidR="0019395A" w:rsidRPr="0019395A" w:rsidRDefault="00426398" w:rsidP="0019395A">
            <w:pPr>
              <w:pStyle w:val="Default"/>
              <w:ind w:left="426"/>
              <w:rPr>
                <w:b/>
                <w:color w:val="auto"/>
              </w:rPr>
            </w:pPr>
            <w:r w:rsidRPr="00215812">
              <w:rPr>
                <w:bCs/>
              </w:rPr>
              <w:t>Типовое задание:</w:t>
            </w:r>
            <w:r w:rsidRPr="00215812">
              <w:t xml:space="preserve"> </w:t>
            </w:r>
            <w:r w:rsidR="0019395A" w:rsidRPr="0019395A">
              <w:rPr>
                <w:b/>
                <w:color w:val="auto"/>
              </w:rPr>
              <w:t>Представить порядок выполнения работы по дезактивации шахты ревизии блока защитных труб (ШР БЗТ) реактора ВВЭР-440. При этом указать:</w:t>
            </w:r>
          </w:p>
          <w:p w:rsidR="0019395A" w:rsidRPr="0019395A" w:rsidRDefault="0019395A" w:rsidP="0019395A">
            <w:pPr>
              <w:pStyle w:val="Default"/>
              <w:numPr>
                <w:ilvl w:val="0"/>
                <w:numId w:val="9"/>
              </w:numPr>
              <w:rPr>
                <w:b/>
                <w:i/>
                <w:color w:val="auto"/>
              </w:rPr>
            </w:pPr>
            <w:r w:rsidRPr="0019395A">
              <w:rPr>
                <w:b/>
                <w:color w:val="auto"/>
              </w:rPr>
              <w:t>Этапы выполнения работ в правильной последовательности</w:t>
            </w:r>
          </w:p>
          <w:p w:rsidR="0019395A" w:rsidRPr="0019395A" w:rsidRDefault="0019395A" w:rsidP="0019395A">
            <w:pPr>
              <w:pStyle w:val="Default"/>
              <w:numPr>
                <w:ilvl w:val="0"/>
                <w:numId w:val="9"/>
              </w:numPr>
              <w:rPr>
                <w:b/>
                <w:i/>
                <w:color w:val="auto"/>
              </w:rPr>
            </w:pPr>
            <w:r w:rsidRPr="0019395A">
              <w:rPr>
                <w:b/>
                <w:color w:val="auto"/>
              </w:rPr>
              <w:t>Порядок обработки поверхностей ШР БЗТ</w:t>
            </w:r>
          </w:p>
          <w:p w:rsidR="0019395A" w:rsidRPr="0019395A" w:rsidRDefault="0019395A" w:rsidP="0019395A">
            <w:pPr>
              <w:pStyle w:val="Default"/>
              <w:numPr>
                <w:ilvl w:val="0"/>
                <w:numId w:val="9"/>
              </w:numPr>
              <w:rPr>
                <w:b/>
                <w:i/>
                <w:color w:val="auto"/>
              </w:rPr>
            </w:pPr>
            <w:r w:rsidRPr="0019395A">
              <w:rPr>
                <w:b/>
                <w:color w:val="auto"/>
              </w:rPr>
              <w:t>Условие проведения повторной дезактивации</w:t>
            </w:r>
          </w:p>
          <w:p w:rsidR="0019395A" w:rsidRPr="0019395A" w:rsidRDefault="0019395A" w:rsidP="0019395A">
            <w:pPr>
              <w:pStyle w:val="Default"/>
              <w:numPr>
                <w:ilvl w:val="0"/>
                <w:numId w:val="9"/>
              </w:numPr>
              <w:rPr>
                <w:b/>
                <w:i/>
                <w:color w:val="auto"/>
              </w:rPr>
            </w:pPr>
            <w:r w:rsidRPr="0019395A">
              <w:rPr>
                <w:b/>
                <w:color w:val="auto"/>
              </w:rPr>
              <w:t>Оборудование, необходимое для проведения работ</w:t>
            </w:r>
          </w:p>
          <w:p w:rsidR="0019395A" w:rsidRPr="0019395A" w:rsidRDefault="0019395A" w:rsidP="0019395A">
            <w:pPr>
              <w:pStyle w:val="Default"/>
              <w:numPr>
                <w:ilvl w:val="0"/>
                <w:numId w:val="9"/>
              </w:numPr>
              <w:rPr>
                <w:b/>
                <w:i/>
                <w:color w:val="auto"/>
              </w:rPr>
            </w:pPr>
            <w:r w:rsidRPr="0019395A">
              <w:rPr>
                <w:b/>
                <w:color w:val="auto"/>
              </w:rPr>
              <w:t>Порядок сбора и удаления радиоактивных отходов</w:t>
            </w:r>
          </w:p>
          <w:p w:rsidR="0019395A" w:rsidRPr="0019395A" w:rsidRDefault="0019395A" w:rsidP="0019395A">
            <w:pPr>
              <w:pStyle w:val="Default"/>
              <w:ind w:left="786"/>
              <w:rPr>
                <w:b/>
                <w:i/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98"/>
              <w:gridCol w:w="3969"/>
            </w:tblGrid>
            <w:tr w:rsidR="00426398" w:rsidRPr="00215812" w:rsidTr="00752D1C">
              <w:tc>
                <w:tcPr>
                  <w:tcW w:w="5098" w:type="dxa"/>
                  <w:vAlign w:val="center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3969" w:type="dxa"/>
                  <w:vAlign w:val="center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 xml:space="preserve">Критерии оценки </w:t>
                  </w:r>
                </w:p>
              </w:tc>
            </w:tr>
            <w:tr w:rsidR="00426398" w:rsidRPr="00215812" w:rsidTr="00752D1C">
              <w:tc>
                <w:tcPr>
                  <w:tcW w:w="5098" w:type="dxa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426398" w:rsidRPr="00215812" w:rsidRDefault="00426398" w:rsidP="00426398">
                  <w:pPr>
                    <w:jc w:val="center"/>
                    <w:rPr>
                      <w:rFonts w:eastAsia="Calibri"/>
                      <w:bCs/>
                    </w:rPr>
                  </w:pPr>
                  <w:r w:rsidRPr="00215812">
                    <w:rPr>
                      <w:rFonts w:eastAsia="Calibri"/>
                      <w:bCs/>
                    </w:rPr>
                    <w:t>2</w:t>
                  </w:r>
                </w:p>
              </w:tc>
            </w:tr>
            <w:tr w:rsidR="00426398" w:rsidRPr="00215812" w:rsidTr="00752D1C">
              <w:trPr>
                <w:trHeight w:val="276"/>
              </w:trPr>
              <w:tc>
                <w:tcPr>
                  <w:tcW w:w="5098" w:type="dxa"/>
                  <w:vMerge w:val="restart"/>
                </w:tcPr>
                <w:p w:rsidR="00426398" w:rsidRPr="00215812" w:rsidRDefault="00D80ACB" w:rsidP="00D80ACB">
                  <w:pPr>
                    <w:ind w:firstLine="29"/>
                    <w:rPr>
                      <w:rFonts w:eastAsia="Calibri"/>
                    </w:rPr>
                  </w:pPr>
                  <w:r>
                    <w:rPr>
                      <w:sz w:val="28"/>
                      <w:szCs w:val="28"/>
                    </w:rPr>
                    <w:t xml:space="preserve">Осуществление </w:t>
                  </w:r>
                  <w:r w:rsidRPr="00CB5C25">
                    <w:rPr>
                      <w:sz w:val="28"/>
                      <w:szCs w:val="28"/>
                    </w:rPr>
                    <w:t>процесса дезактивации поверхностей простой конфигурации от радиоактивных загрязнений на атомной электрической станции</w:t>
                  </w:r>
                </w:p>
              </w:tc>
              <w:tc>
                <w:tcPr>
                  <w:tcW w:w="3969" w:type="dxa"/>
                  <w:vMerge w:val="restart"/>
                </w:tcPr>
                <w:p w:rsidR="00203AD7" w:rsidRDefault="00203AD7" w:rsidP="00203AD7">
                  <w:pPr>
                    <w:ind w:firstLine="0"/>
                  </w:pPr>
                  <w:r>
                    <w:t>За каждый правильно выполненный п</w:t>
                  </w:r>
                  <w:r w:rsidR="00682ECD">
                    <w:t>ункт</w:t>
                  </w:r>
                  <w:r>
                    <w:t xml:space="preserve"> задания – по 1 баллу</w:t>
                  </w:r>
                  <w:r w:rsidR="00DF0F04">
                    <w:t xml:space="preserve"> (все этапы работ указаны правильно и в необходимой последовательности, упомянуты все требуемые объекты и факторы)</w:t>
                  </w:r>
                  <w:r>
                    <w:t xml:space="preserve">; </w:t>
                  </w:r>
                </w:p>
                <w:p w:rsidR="00203AD7" w:rsidRPr="00215812" w:rsidRDefault="00203AD7" w:rsidP="00203AD7">
                  <w:pPr>
                    <w:ind w:firstLine="0"/>
                  </w:pPr>
                  <w:r>
                    <w:t>Задание выполнено полностью – 5 баллов</w:t>
                  </w:r>
                </w:p>
              </w:tc>
            </w:tr>
            <w:tr w:rsidR="00426398" w:rsidRPr="00215812" w:rsidTr="00752D1C">
              <w:trPr>
                <w:trHeight w:val="276"/>
              </w:trPr>
              <w:tc>
                <w:tcPr>
                  <w:tcW w:w="5098" w:type="dxa"/>
                  <w:vMerge/>
                </w:tcPr>
                <w:p w:rsidR="00426398" w:rsidRPr="00215812" w:rsidRDefault="00426398" w:rsidP="00426398">
                  <w:pPr>
                    <w:rPr>
                      <w:rFonts w:eastAsia="Calibri"/>
                      <w:bCs/>
                      <w:i/>
                    </w:rPr>
                  </w:pPr>
                </w:p>
              </w:tc>
              <w:tc>
                <w:tcPr>
                  <w:tcW w:w="3969" w:type="dxa"/>
                  <w:vMerge/>
                </w:tcPr>
                <w:p w:rsidR="00426398" w:rsidRPr="00215812" w:rsidRDefault="00426398" w:rsidP="00426398">
                  <w:pPr>
                    <w:rPr>
                      <w:rFonts w:eastAsia="Calibri"/>
                    </w:rPr>
                  </w:pPr>
                </w:p>
              </w:tc>
            </w:tr>
          </w:tbl>
          <w:p w:rsidR="00426398" w:rsidRPr="00215812" w:rsidRDefault="00426398" w:rsidP="00426398">
            <w:pPr>
              <w:spacing w:after="200" w:line="276" w:lineRule="auto"/>
            </w:pPr>
          </w:p>
          <w:p w:rsidR="00426398" w:rsidRPr="00215812" w:rsidRDefault="00426398" w:rsidP="00426398">
            <w:pPr>
              <w:spacing w:after="200" w:line="276" w:lineRule="auto"/>
            </w:pPr>
          </w:p>
        </w:tc>
      </w:tr>
      <w:tr w:rsidR="00426398" w:rsidRPr="00215812" w:rsidTr="00426398">
        <w:tc>
          <w:tcPr>
            <w:tcW w:w="9636" w:type="dxa"/>
          </w:tcPr>
          <w:p w:rsidR="00426398" w:rsidRPr="00215812" w:rsidRDefault="00426398" w:rsidP="00426398">
            <w:pPr>
              <w:spacing w:after="200" w:line="276" w:lineRule="auto"/>
              <w:rPr>
                <w:bCs/>
              </w:rPr>
            </w:pPr>
            <w:r w:rsidRPr="00215812">
              <w:rPr>
                <w:bCs/>
              </w:rPr>
              <w:t>Условия выполнения задания</w:t>
            </w:r>
            <w:r w:rsidR="005E6495">
              <w:rPr>
                <w:bCs/>
              </w:rPr>
              <w:t>:</w:t>
            </w:r>
          </w:p>
          <w:p w:rsidR="00426398" w:rsidRPr="00215812" w:rsidRDefault="00426398" w:rsidP="00426398">
            <w:pPr>
              <w:spacing w:after="200" w:line="276" w:lineRule="auto"/>
            </w:pPr>
            <w:r w:rsidRPr="00215812">
              <w:t>1. Место (время) выполнения задания</w:t>
            </w:r>
            <w:r w:rsidR="00F66171">
              <w:t>:</w:t>
            </w:r>
            <w:r w:rsidRPr="00215812">
              <w:t xml:space="preserve"> </w:t>
            </w:r>
            <w:r w:rsidR="00D80ACB">
              <w:t>аудитория</w:t>
            </w:r>
          </w:p>
          <w:p w:rsidR="00D80ACB" w:rsidRDefault="00426398" w:rsidP="00D80ACB">
            <w:pPr>
              <w:spacing w:after="200" w:line="276" w:lineRule="auto"/>
            </w:pPr>
            <w:r w:rsidRPr="00215812">
              <w:t xml:space="preserve">2. Максимальное время выполнения задания: </w:t>
            </w:r>
            <w:r w:rsidR="00F66171">
              <w:t>30 минут</w:t>
            </w:r>
            <w:r w:rsidRPr="00215812">
              <w:t xml:space="preserve"> </w:t>
            </w:r>
          </w:p>
          <w:p w:rsidR="00D80ACB" w:rsidRDefault="00426398" w:rsidP="00D80ACB">
            <w:pPr>
              <w:spacing w:after="200" w:line="276" w:lineRule="auto"/>
            </w:pPr>
            <w:r w:rsidRPr="00215812">
              <w:t xml:space="preserve">3. Вы можете воспользоваться </w:t>
            </w:r>
            <w:r w:rsidRPr="00215812">
              <w:rPr>
                <w:i/>
                <w:iCs/>
              </w:rPr>
              <w:t>(указать используемое оборудование (инвентарь), расходные материалы, литературу и другие источники, информационно-коммуникационные технологии и проч.</w:t>
            </w:r>
            <w:r w:rsidRPr="00215812">
              <w:t xml:space="preserve">) </w:t>
            </w:r>
          </w:p>
          <w:p w:rsidR="00426398" w:rsidRDefault="00D80ACB" w:rsidP="00D80ACB">
            <w:pPr>
              <w:spacing w:after="200" w:line="276" w:lineRule="auto"/>
            </w:pPr>
            <w:r>
              <w:lastRenderedPageBreak/>
              <w:t>Компьютер</w:t>
            </w:r>
          </w:p>
          <w:p w:rsidR="00D80ACB" w:rsidRDefault="00D80ACB" w:rsidP="00D80ACB">
            <w:pPr>
              <w:spacing w:after="200" w:line="276" w:lineRule="auto"/>
            </w:pPr>
            <w:r>
              <w:t>Калькулятор</w:t>
            </w:r>
          </w:p>
          <w:p w:rsidR="00654B72" w:rsidRDefault="00654B72" w:rsidP="00D80ACB">
            <w:pPr>
              <w:spacing w:after="200" w:line="276" w:lineRule="auto"/>
            </w:pPr>
            <w:r>
              <w:t>Т</w:t>
            </w:r>
            <w:r w:rsidRPr="00654B72">
              <w:t>ребования ТУ N 320-06 0300</w:t>
            </w:r>
          </w:p>
          <w:p w:rsidR="00D80ACB" w:rsidRPr="00215812" w:rsidRDefault="00D80ACB" w:rsidP="00D80ACB">
            <w:pPr>
              <w:spacing w:after="200" w:line="276" w:lineRule="auto"/>
            </w:pPr>
            <w:r>
              <w:t>Ручка, бумага</w:t>
            </w:r>
          </w:p>
        </w:tc>
      </w:tr>
    </w:tbl>
    <w:p w:rsidR="00426398" w:rsidRPr="00CB5C25" w:rsidRDefault="00426398" w:rsidP="00CB5C25">
      <w:pPr>
        <w:widowControl w:val="0"/>
        <w:autoSpaceDE w:val="0"/>
        <w:autoSpaceDN w:val="0"/>
        <w:jc w:val="left"/>
        <w:rPr>
          <w:sz w:val="20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критерии оценки:</w:t>
      </w:r>
    </w:p>
    <w:p w:rsidR="00463B98" w:rsidRPr="00907F10" w:rsidRDefault="00C64313" w:rsidP="00463B98">
      <w:pPr>
        <w:jc w:val="center"/>
        <w:rPr>
          <w:b/>
          <w:szCs w:val="24"/>
        </w:rPr>
      </w:pPr>
      <w:r w:rsidRPr="00CB5C25">
        <w:rPr>
          <w:sz w:val="28"/>
          <w:szCs w:val="28"/>
        </w:rPr>
        <w:t xml:space="preserve"> </w:t>
      </w:r>
    </w:p>
    <w:p w:rsidR="00463B98" w:rsidRPr="005E6495" w:rsidRDefault="00F722CF" w:rsidP="00C64313">
      <w:pPr>
        <w:widowControl w:val="0"/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Критерий </w:t>
      </w:r>
      <w:r w:rsidR="00463B98" w:rsidRPr="00463B98">
        <w:rPr>
          <w:sz w:val="28"/>
          <w:szCs w:val="28"/>
        </w:rPr>
        <w:t>принятия положительного решения относительно прохождения практической</w:t>
      </w:r>
      <w:r w:rsidR="005E6495">
        <w:rPr>
          <w:sz w:val="28"/>
          <w:szCs w:val="28"/>
        </w:rPr>
        <w:t xml:space="preserve"> части экзамена, соответствует </w:t>
      </w:r>
      <w:r>
        <w:rPr>
          <w:sz w:val="28"/>
          <w:szCs w:val="28"/>
        </w:rPr>
        <w:t>10</w:t>
      </w:r>
      <w:r w:rsidR="00463B98" w:rsidRPr="00463B98">
        <w:rPr>
          <w:sz w:val="28"/>
          <w:szCs w:val="28"/>
        </w:rPr>
        <w:t xml:space="preserve">0 % </w:t>
      </w:r>
      <w:r>
        <w:rPr>
          <w:sz w:val="28"/>
          <w:szCs w:val="28"/>
        </w:rPr>
        <w:t>верных результатов по всем пунктам обоих заданий.</w:t>
      </w:r>
    </w:p>
    <w:p w:rsidR="0019395A" w:rsidRDefault="0019395A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б) задание для оформления и защиты портфолио: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  <w:r w:rsidR="00420FF8">
        <w:rPr>
          <w:sz w:val="28"/>
          <w:szCs w:val="28"/>
        </w:rPr>
        <w:t xml:space="preserve"> портфолио не предусмотрено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________________________________________________________;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трудовое действие (действия): </w:t>
      </w:r>
      <w:r w:rsidR="00420FF8">
        <w:rPr>
          <w:sz w:val="28"/>
          <w:szCs w:val="28"/>
        </w:rPr>
        <w:t>-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0"/>
        </w:rPr>
      </w:pPr>
      <w:r w:rsidRPr="00CB5C25">
        <w:rPr>
          <w:sz w:val="20"/>
        </w:rPr>
        <w:t>(заполняется, если предусмотрена оценка</w:t>
      </w:r>
      <w:r w:rsidR="009A1B2E" w:rsidRPr="00CB5C25">
        <w:rPr>
          <w:sz w:val="20"/>
        </w:rPr>
        <w:t xml:space="preserve"> </w:t>
      </w:r>
      <w:r w:rsidRPr="00CB5C25">
        <w:rPr>
          <w:sz w:val="20"/>
        </w:rPr>
        <w:t>трудовых действий)</w:t>
      </w:r>
    </w:p>
    <w:p w:rsidR="00C64313" w:rsidRPr="00CB5C25" w:rsidRDefault="00C64313" w:rsidP="00420FF8">
      <w:pPr>
        <w:widowControl w:val="0"/>
        <w:autoSpaceDE w:val="0"/>
        <w:autoSpaceDN w:val="0"/>
        <w:jc w:val="left"/>
        <w:rPr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  <w:r w:rsidR="00420FF8">
        <w:rPr>
          <w:sz w:val="28"/>
          <w:szCs w:val="28"/>
        </w:rPr>
        <w:t>-</w:t>
      </w:r>
      <w:r w:rsidRPr="00CB5C25">
        <w:rPr>
          <w:sz w:val="28"/>
          <w:szCs w:val="28"/>
        </w:rPr>
        <w:t>__________________________________________________________________</w:t>
      </w:r>
    </w:p>
    <w:p w:rsidR="00C64313" w:rsidRPr="00CB5C25" w:rsidRDefault="00C64313" w:rsidP="00CB5C25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(собрать, оформить и представить портфолио работ или документов, отражающих выполнение трудовых функций, соответствующих квалификации)</w:t>
      </w:r>
    </w:p>
    <w:p w:rsidR="00C64313" w:rsidRPr="00CB5C25" w:rsidRDefault="00C64313" w:rsidP="00420FF8">
      <w:pPr>
        <w:widowControl w:val="0"/>
        <w:autoSpaceDE w:val="0"/>
        <w:autoSpaceDN w:val="0"/>
        <w:jc w:val="left"/>
        <w:rPr>
          <w:sz w:val="28"/>
          <w:szCs w:val="28"/>
        </w:rPr>
      </w:pPr>
      <w:r w:rsidRPr="00CB5C25">
        <w:rPr>
          <w:sz w:val="28"/>
          <w:szCs w:val="28"/>
        </w:rPr>
        <w:t xml:space="preserve">требования к структуре и оформлению портфолио: </w:t>
      </w:r>
      <w:r w:rsidR="00420FF8">
        <w:rPr>
          <w:sz w:val="28"/>
          <w:szCs w:val="28"/>
        </w:rPr>
        <w:t>-</w:t>
      </w:r>
      <w:r w:rsidRPr="00CB5C25">
        <w:rPr>
          <w:sz w:val="28"/>
          <w:szCs w:val="28"/>
        </w:rPr>
        <w:t>____________________________</w:t>
      </w:r>
    </w:p>
    <w:p w:rsidR="00C64313" w:rsidRPr="00CB5C25" w:rsidRDefault="00C64313" w:rsidP="00CB5C25">
      <w:pPr>
        <w:widowControl w:val="0"/>
        <w:autoSpaceDE w:val="0"/>
        <w:autoSpaceDN w:val="0"/>
        <w:ind w:firstLine="0"/>
        <w:rPr>
          <w:sz w:val="20"/>
        </w:rPr>
      </w:pPr>
      <w:r w:rsidRPr="00CB5C25">
        <w:rPr>
          <w:sz w:val="20"/>
        </w:rPr>
        <w:t>(перечисляются конкретные документы, работы, результаты выполненных работ, которые должны войти в портфолио, с указанием формы их представления и другое)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типовые   вопросы   для   собеседования   по   </w:t>
      </w:r>
      <w:r w:rsidR="00F66171" w:rsidRPr="00CB5C25">
        <w:rPr>
          <w:sz w:val="28"/>
          <w:szCs w:val="28"/>
        </w:rPr>
        <w:t>материалам портфолио (</w:t>
      </w:r>
      <w:r w:rsidRPr="00CB5C25">
        <w:rPr>
          <w:sz w:val="28"/>
          <w:szCs w:val="28"/>
        </w:rPr>
        <w:t>если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предусмотрена защита портфолио):</w:t>
      </w:r>
      <w:r w:rsidR="00420FF8">
        <w:rPr>
          <w:sz w:val="28"/>
          <w:szCs w:val="28"/>
        </w:rPr>
        <w:t xml:space="preserve"> -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_________________________________________;</w:t>
      </w:r>
    </w:p>
    <w:p w:rsidR="00464DD8" w:rsidRDefault="00F66171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критерии оценки (в том числе модельные ответы на</w:t>
      </w:r>
      <w:r w:rsidR="00C64313" w:rsidRPr="00CB5C25">
        <w:rPr>
          <w:sz w:val="28"/>
          <w:szCs w:val="28"/>
        </w:rPr>
        <w:t xml:space="preserve"> типовые вопросы для</w:t>
      </w:r>
      <w:r w:rsidR="00CB5C25">
        <w:rPr>
          <w:sz w:val="28"/>
          <w:szCs w:val="28"/>
        </w:rPr>
        <w:t xml:space="preserve"> </w:t>
      </w:r>
      <w:r w:rsidR="00C64313" w:rsidRPr="00CB5C25">
        <w:rPr>
          <w:sz w:val="28"/>
          <w:szCs w:val="28"/>
        </w:rPr>
        <w:t xml:space="preserve">собеседования) </w:t>
      </w:r>
      <w:hyperlink w:anchor="P236" w:history="1">
        <w:r w:rsidR="00C64313" w:rsidRPr="00CB5C25">
          <w:rPr>
            <w:sz w:val="28"/>
            <w:szCs w:val="28"/>
          </w:rPr>
          <w:t>&lt;3&gt;</w:t>
        </w:r>
      </w:hyperlink>
      <w:r w:rsidR="00C64313" w:rsidRPr="00CB5C25">
        <w:rPr>
          <w:sz w:val="28"/>
          <w:szCs w:val="28"/>
        </w:rPr>
        <w:t xml:space="preserve">: </w:t>
      </w:r>
      <w:r w:rsidR="00420FF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______________________________________________________;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13.  </w:t>
      </w:r>
      <w:r w:rsidR="00F66171" w:rsidRPr="00CB5C25">
        <w:rPr>
          <w:sz w:val="28"/>
          <w:szCs w:val="28"/>
        </w:rPr>
        <w:t>Правила обработки результатов профессионального</w:t>
      </w:r>
      <w:r w:rsidRPr="00CB5C25">
        <w:rPr>
          <w:sz w:val="28"/>
          <w:szCs w:val="28"/>
        </w:rPr>
        <w:t xml:space="preserve"> экзамена и принятия решения о соответствии квалификации соискателя требованиям </w:t>
      </w:r>
      <w:r w:rsidR="00F66171" w:rsidRPr="00CB5C25">
        <w:rPr>
          <w:sz w:val="28"/>
          <w:szCs w:val="28"/>
        </w:rPr>
        <w:t>к квалификации</w:t>
      </w:r>
      <w:r w:rsidRPr="00CB5C25">
        <w:rPr>
          <w:sz w:val="28"/>
          <w:szCs w:val="28"/>
        </w:rPr>
        <w:t>:</w:t>
      </w:r>
    </w:p>
    <w:p w:rsidR="00BE05DE" w:rsidRDefault="00F66171" w:rsidP="00F66171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Положительное решение</w:t>
      </w:r>
      <w:r w:rsidR="00C64313" w:rsidRPr="00CB5C25">
        <w:rPr>
          <w:sz w:val="28"/>
          <w:szCs w:val="28"/>
        </w:rPr>
        <w:t xml:space="preserve"> о соответствии квалификации соискателя требованиям к квалификации по квалификации</w:t>
      </w:r>
      <w:r>
        <w:rPr>
          <w:sz w:val="28"/>
          <w:szCs w:val="28"/>
        </w:rPr>
        <w:t xml:space="preserve"> </w:t>
      </w:r>
    </w:p>
    <w:p w:rsidR="00BE05DE" w:rsidRDefault="00420FF8" w:rsidP="00BE05DE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CB5C25">
        <w:rPr>
          <w:sz w:val="28"/>
          <w:szCs w:val="28"/>
          <w:u w:val="single"/>
        </w:rPr>
        <w:t xml:space="preserve">Дезактиваторщик в атомной энергетике 3 уровня квалификации </w:t>
      </w:r>
    </w:p>
    <w:p w:rsidR="00C64313" w:rsidRPr="00CB5C25" w:rsidRDefault="00420FF8" w:rsidP="00BE05D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5C25">
        <w:rPr>
          <w:sz w:val="28"/>
          <w:szCs w:val="28"/>
          <w:u w:val="single"/>
        </w:rPr>
        <w:t xml:space="preserve">(3 </w:t>
      </w:r>
      <w:r w:rsidR="00F66171" w:rsidRPr="00CB5C25">
        <w:rPr>
          <w:sz w:val="28"/>
          <w:szCs w:val="28"/>
          <w:u w:val="single"/>
        </w:rPr>
        <w:t>разряд)</w:t>
      </w:r>
    </w:p>
    <w:p w:rsidR="00C64313" w:rsidRPr="00464DD8" w:rsidRDefault="00C64313" w:rsidP="00BE05DE">
      <w:pPr>
        <w:widowControl w:val="0"/>
        <w:autoSpaceDE w:val="0"/>
        <w:autoSpaceDN w:val="0"/>
        <w:jc w:val="center"/>
        <w:rPr>
          <w:sz w:val="20"/>
        </w:rPr>
      </w:pPr>
      <w:r w:rsidRPr="00464DD8">
        <w:rPr>
          <w:sz w:val="20"/>
        </w:rPr>
        <w:t>(наименование квалификации)</w:t>
      </w:r>
    </w:p>
    <w:p w:rsidR="00BE05DE" w:rsidRDefault="00C64313" w:rsidP="00BE05D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CB5C25">
        <w:rPr>
          <w:sz w:val="28"/>
          <w:szCs w:val="28"/>
        </w:rPr>
        <w:t>принимается при</w:t>
      </w:r>
      <w:r w:rsidR="00F66171">
        <w:rPr>
          <w:sz w:val="28"/>
          <w:szCs w:val="28"/>
        </w:rPr>
        <w:t xml:space="preserve"> </w:t>
      </w:r>
      <w:r w:rsidR="00BE05DE">
        <w:rPr>
          <w:sz w:val="28"/>
          <w:szCs w:val="28"/>
        </w:rPr>
        <w:t xml:space="preserve">совместном </w:t>
      </w:r>
      <w:r w:rsidR="00F66171">
        <w:rPr>
          <w:sz w:val="28"/>
          <w:szCs w:val="28"/>
        </w:rPr>
        <w:t xml:space="preserve">выполнении </w:t>
      </w:r>
      <w:r w:rsidR="00BE05DE">
        <w:rPr>
          <w:sz w:val="28"/>
          <w:szCs w:val="28"/>
        </w:rPr>
        <w:t>трёх условий.</w:t>
      </w:r>
    </w:p>
    <w:p w:rsidR="00BE05DE" w:rsidRDefault="00BE05DE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Теоретическое задание должно быть выполнено не менее чем на 60 % (для допуска к практической части экзамена).</w:t>
      </w:r>
    </w:p>
    <w:p w:rsidR="00C64313" w:rsidRDefault="00BE05DE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Практические задания - з</w:t>
      </w:r>
      <w:r w:rsidR="00F66171" w:rsidRPr="00BE05DE">
        <w:rPr>
          <w:sz w:val="28"/>
          <w:szCs w:val="28"/>
        </w:rPr>
        <w:t>адани</w:t>
      </w:r>
      <w:r>
        <w:rPr>
          <w:sz w:val="28"/>
          <w:szCs w:val="28"/>
        </w:rPr>
        <w:t>е</w:t>
      </w:r>
      <w:r w:rsidR="00F66171" w:rsidRPr="00BE05DE">
        <w:rPr>
          <w:sz w:val="28"/>
          <w:szCs w:val="28"/>
        </w:rPr>
        <w:t xml:space="preserve"> 1 и задани</w:t>
      </w:r>
      <w:r>
        <w:rPr>
          <w:sz w:val="28"/>
          <w:szCs w:val="28"/>
        </w:rPr>
        <w:t xml:space="preserve">е </w:t>
      </w:r>
      <w:r w:rsidR="00F66171" w:rsidRPr="00BE05DE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- должны быть </w:t>
      </w:r>
      <w:r>
        <w:rPr>
          <w:sz w:val="28"/>
          <w:szCs w:val="28"/>
        </w:rPr>
        <w:lastRenderedPageBreak/>
        <w:t>выполнены</w:t>
      </w:r>
      <w:r w:rsidRPr="00BE05DE">
        <w:rPr>
          <w:sz w:val="28"/>
          <w:szCs w:val="28"/>
        </w:rPr>
        <w:t xml:space="preserve"> </w:t>
      </w:r>
      <w:r w:rsidR="00F66171" w:rsidRPr="00BE05DE">
        <w:rPr>
          <w:sz w:val="28"/>
          <w:szCs w:val="28"/>
        </w:rPr>
        <w:t>с результатом</w:t>
      </w:r>
      <w:r w:rsidRPr="00BE05DE">
        <w:rPr>
          <w:sz w:val="28"/>
          <w:szCs w:val="28"/>
        </w:rPr>
        <w:t xml:space="preserve"> </w:t>
      </w:r>
      <w:r w:rsidR="00654B72">
        <w:rPr>
          <w:sz w:val="28"/>
          <w:szCs w:val="28"/>
        </w:rPr>
        <w:t>100%</w:t>
      </w:r>
      <w:r w:rsidRPr="00BE05DE">
        <w:rPr>
          <w:sz w:val="28"/>
          <w:szCs w:val="28"/>
        </w:rPr>
        <w:t xml:space="preserve">. </w:t>
      </w:r>
    </w:p>
    <w:p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___________________________________________________________</w:t>
      </w:r>
    </w:p>
    <w:p w:rsidR="00C64313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(указывается, при каких результатах выполнения задания</w:t>
      </w:r>
      <w:r w:rsidR="009A1B2E" w:rsidRPr="00464DD8">
        <w:rPr>
          <w:sz w:val="20"/>
        </w:rPr>
        <w:t xml:space="preserve"> </w:t>
      </w:r>
      <w:r w:rsidRPr="00464DD8">
        <w:rPr>
          <w:sz w:val="20"/>
        </w:rPr>
        <w:t>профессиональный экзамен считается пройденным положительно)</w:t>
      </w:r>
    </w:p>
    <w:p w:rsidR="00BE05DE" w:rsidRPr="00464DD8" w:rsidRDefault="00BE05DE" w:rsidP="00464DD8">
      <w:pPr>
        <w:widowControl w:val="0"/>
        <w:autoSpaceDE w:val="0"/>
        <w:autoSpaceDN w:val="0"/>
        <w:ind w:firstLine="0"/>
        <w:rPr>
          <w:sz w:val="20"/>
        </w:rPr>
      </w:pPr>
    </w:p>
    <w:p w:rsidR="00C64313" w:rsidRPr="00464DD8" w:rsidRDefault="00C64313" w:rsidP="00C64313">
      <w:pPr>
        <w:rPr>
          <w:b/>
          <w:bCs/>
          <w:sz w:val="28"/>
          <w:szCs w:val="28"/>
        </w:rPr>
      </w:pPr>
      <w:r w:rsidRPr="00CB5C25">
        <w:rPr>
          <w:sz w:val="28"/>
          <w:szCs w:val="28"/>
        </w:rPr>
        <w:t xml:space="preserve">14.  </w:t>
      </w:r>
      <w:r w:rsidR="00F66171" w:rsidRPr="00CB5C25">
        <w:rPr>
          <w:sz w:val="28"/>
          <w:szCs w:val="28"/>
        </w:rPr>
        <w:t>Перечень нормативных правовых и</w:t>
      </w:r>
      <w:r w:rsidRPr="00CB5C25">
        <w:rPr>
          <w:sz w:val="28"/>
          <w:szCs w:val="28"/>
        </w:rPr>
        <w:t xml:space="preserve"> иных документов, использованных при подготовке комплекта оценочных средств (при наличии):</w:t>
      </w:r>
    </w:p>
    <w:p w:rsidR="00464DD8" w:rsidRPr="00464DD8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64DD8">
        <w:rPr>
          <w:sz w:val="28"/>
          <w:szCs w:val="28"/>
        </w:rPr>
        <w:t>Основные правила обеспечения эксплуатации атомных станций. СТО 1.1.1.01.0678-2007 (с изм. № 1 от 2008, № 2 от 2009, № 3, 4, 5 от 2010);</w:t>
      </w:r>
    </w:p>
    <w:p w:rsidR="00464DD8" w:rsidRPr="00464DD8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64DD8">
        <w:rPr>
          <w:sz w:val="28"/>
          <w:szCs w:val="28"/>
        </w:rPr>
        <w:t>Дезактивация оборудования и помещений атомных станций. Критерии качества и средства проведения дезактивации. СТО 1.1.1.03.004.0795-2009;</w:t>
      </w:r>
    </w:p>
    <w:p w:rsidR="00464DD8" w:rsidRPr="00464DD8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64DD8">
        <w:rPr>
          <w:sz w:val="28"/>
          <w:szCs w:val="28"/>
        </w:rPr>
        <w:t>Перечень дезактивирующих средств, разрешенных для применения на АЭС. АЭСПР-125К(04-03) 2009. ОАО «Концерн Росэнергоатом», 2009;</w:t>
      </w:r>
    </w:p>
    <w:p w:rsidR="00464DD8" w:rsidRPr="00464DD8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64DD8">
        <w:rPr>
          <w:sz w:val="28"/>
          <w:szCs w:val="28"/>
        </w:rPr>
        <w:t>Дезактивирующие рецептуры для атомных станций. Общие требования. РД ЭО 1.1.2.28.0739-2007. ФГУП концерн «Росэнергоатом», 2008;</w:t>
      </w:r>
    </w:p>
    <w:p w:rsidR="00DA7C81" w:rsidRPr="00F6145D" w:rsidRDefault="00464DD8" w:rsidP="00F6145D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64DD8">
        <w:rPr>
          <w:sz w:val="28"/>
          <w:szCs w:val="28"/>
        </w:rPr>
        <w:t>ОСТ 95 10039-84. Дезактивация съемного контурного оборудования АЭС с водяным теплоносителем. Общие требования (с изм. № 1).</w:t>
      </w:r>
    </w:p>
    <w:sectPr w:rsidR="00DA7C81" w:rsidRPr="00F6145D" w:rsidSect="00DA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76F" w:rsidRDefault="0024776F" w:rsidP="00CB5C25">
      <w:r>
        <w:separator/>
      </w:r>
    </w:p>
  </w:endnote>
  <w:endnote w:type="continuationSeparator" w:id="0">
    <w:p w:rsidR="0024776F" w:rsidRDefault="0024776F" w:rsidP="00CB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55253"/>
      <w:docPartObj>
        <w:docPartGallery w:val="Page Numbers (Bottom of Page)"/>
        <w:docPartUnique/>
      </w:docPartObj>
    </w:sdtPr>
    <w:sdtEndPr/>
    <w:sdtContent>
      <w:p w:rsidR="001C2080" w:rsidRDefault="001C208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0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2080" w:rsidRDefault="001C20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76F" w:rsidRDefault="0024776F" w:rsidP="00CB5C25">
      <w:r>
        <w:separator/>
      </w:r>
    </w:p>
  </w:footnote>
  <w:footnote w:type="continuationSeparator" w:id="0">
    <w:p w:rsidR="0024776F" w:rsidRDefault="0024776F" w:rsidP="00CB5C25">
      <w:r>
        <w:continuationSeparator/>
      </w:r>
    </w:p>
  </w:footnote>
  <w:footnote w:id="1">
    <w:p w:rsidR="001C2080" w:rsidRPr="00A7421F" w:rsidRDefault="001C2080" w:rsidP="00CB5C25">
      <w:pPr>
        <w:pStyle w:val="a5"/>
        <w:rPr>
          <w:rFonts w:ascii="Times New Roman" w:hAnsi="Times New Roman" w:cs="Times New Roman"/>
        </w:rPr>
      </w:pPr>
      <w:r w:rsidRPr="00A7421F">
        <w:rPr>
          <w:rStyle w:val="a7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1C2080" w:rsidRDefault="001C2080" w:rsidP="00CB5C25">
      <w:pPr>
        <w:pStyle w:val="a5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497A"/>
    <w:multiLevelType w:val="hybridMultilevel"/>
    <w:tmpl w:val="007E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57489"/>
    <w:multiLevelType w:val="hybridMultilevel"/>
    <w:tmpl w:val="ED3A7F8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F97812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3D3338"/>
    <w:multiLevelType w:val="hybridMultilevel"/>
    <w:tmpl w:val="C864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207B"/>
    <w:multiLevelType w:val="hybridMultilevel"/>
    <w:tmpl w:val="C864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812CD"/>
    <w:multiLevelType w:val="hybridMultilevel"/>
    <w:tmpl w:val="C76CF9BA"/>
    <w:lvl w:ilvl="0" w:tplc="B90486A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2573"/>
    <w:multiLevelType w:val="hybridMultilevel"/>
    <w:tmpl w:val="7B9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D23C7"/>
    <w:multiLevelType w:val="hybridMultilevel"/>
    <w:tmpl w:val="6C381360"/>
    <w:lvl w:ilvl="0" w:tplc="B90486A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AD70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5B6C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838CB"/>
    <w:multiLevelType w:val="hybridMultilevel"/>
    <w:tmpl w:val="08284AE8"/>
    <w:lvl w:ilvl="0" w:tplc="431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643AB"/>
    <w:multiLevelType w:val="hybridMultilevel"/>
    <w:tmpl w:val="70DAF76E"/>
    <w:lvl w:ilvl="0" w:tplc="46B87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ED46D5"/>
    <w:multiLevelType w:val="hybridMultilevel"/>
    <w:tmpl w:val="865C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F700F"/>
    <w:multiLevelType w:val="hybridMultilevel"/>
    <w:tmpl w:val="62D6082A"/>
    <w:lvl w:ilvl="0" w:tplc="B90486A2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6DB639BF"/>
    <w:multiLevelType w:val="hybridMultilevel"/>
    <w:tmpl w:val="B6EC2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04511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19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7"/>
  </w:num>
  <w:num w:numId="16">
    <w:abstractNumId w:val="7"/>
  </w:num>
  <w:num w:numId="17">
    <w:abstractNumId w:val="18"/>
  </w:num>
  <w:num w:numId="18">
    <w:abstractNumId w:val="1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13"/>
    <w:rsid w:val="00005E74"/>
    <w:rsid w:val="00045BDB"/>
    <w:rsid w:val="0006276B"/>
    <w:rsid w:val="00080F0E"/>
    <w:rsid w:val="000A4F6D"/>
    <w:rsid w:val="000E0D2D"/>
    <w:rsid w:val="000F1E5D"/>
    <w:rsid w:val="0012264F"/>
    <w:rsid w:val="00183849"/>
    <w:rsid w:val="0019369A"/>
    <w:rsid w:val="0019395A"/>
    <w:rsid w:val="001A112C"/>
    <w:rsid w:val="001A7618"/>
    <w:rsid w:val="001B189A"/>
    <w:rsid w:val="001C2080"/>
    <w:rsid w:val="001E5E14"/>
    <w:rsid w:val="00203AD7"/>
    <w:rsid w:val="00204FAF"/>
    <w:rsid w:val="0020645D"/>
    <w:rsid w:val="0024776F"/>
    <w:rsid w:val="00282C69"/>
    <w:rsid w:val="002A2328"/>
    <w:rsid w:val="002A71F8"/>
    <w:rsid w:val="002D01A4"/>
    <w:rsid w:val="002D5834"/>
    <w:rsid w:val="002E30EE"/>
    <w:rsid w:val="00342F9B"/>
    <w:rsid w:val="0036735F"/>
    <w:rsid w:val="003F1D0B"/>
    <w:rsid w:val="00404212"/>
    <w:rsid w:val="00411B81"/>
    <w:rsid w:val="00420FF8"/>
    <w:rsid w:val="00426398"/>
    <w:rsid w:val="004478E0"/>
    <w:rsid w:val="00463B98"/>
    <w:rsid w:val="00464DD8"/>
    <w:rsid w:val="00471A21"/>
    <w:rsid w:val="00480E49"/>
    <w:rsid w:val="00493E63"/>
    <w:rsid w:val="004C2912"/>
    <w:rsid w:val="00512708"/>
    <w:rsid w:val="00520A2D"/>
    <w:rsid w:val="00535042"/>
    <w:rsid w:val="0057206F"/>
    <w:rsid w:val="005A4F5E"/>
    <w:rsid w:val="005E6495"/>
    <w:rsid w:val="0062578D"/>
    <w:rsid w:val="006540C8"/>
    <w:rsid w:val="00654B72"/>
    <w:rsid w:val="00664BD5"/>
    <w:rsid w:val="0066767A"/>
    <w:rsid w:val="006703DA"/>
    <w:rsid w:val="00682ECD"/>
    <w:rsid w:val="006D753F"/>
    <w:rsid w:val="006E27C4"/>
    <w:rsid w:val="006F7CA6"/>
    <w:rsid w:val="00706C67"/>
    <w:rsid w:val="007073A9"/>
    <w:rsid w:val="007133E2"/>
    <w:rsid w:val="00721BEC"/>
    <w:rsid w:val="007356C0"/>
    <w:rsid w:val="0073709C"/>
    <w:rsid w:val="00740E43"/>
    <w:rsid w:val="00745FA4"/>
    <w:rsid w:val="00752D1C"/>
    <w:rsid w:val="00766AD5"/>
    <w:rsid w:val="00792485"/>
    <w:rsid w:val="007A3737"/>
    <w:rsid w:val="007A76E0"/>
    <w:rsid w:val="007E169D"/>
    <w:rsid w:val="007F2C9F"/>
    <w:rsid w:val="008200EE"/>
    <w:rsid w:val="00821E63"/>
    <w:rsid w:val="00826A38"/>
    <w:rsid w:val="0083216F"/>
    <w:rsid w:val="00865B64"/>
    <w:rsid w:val="00877055"/>
    <w:rsid w:val="008A485B"/>
    <w:rsid w:val="008B19C9"/>
    <w:rsid w:val="008B6088"/>
    <w:rsid w:val="008C2799"/>
    <w:rsid w:val="008F3460"/>
    <w:rsid w:val="009013A1"/>
    <w:rsid w:val="00903303"/>
    <w:rsid w:val="009038FB"/>
    <w:rsid w:val="00904B31"/>
    <w:rsid w:val="00914C14"/>
    <w:rsid w:val="00916AC0"/>
    <w:rsid w:val="009224F5"/>
    <w:rsid w:val="00933FC7"/>
    <w:rsid w:val="0099616D"/>
    <w:rsid w:val="009A1B2E"/>
    <w:rsid w:val="009D7E1A"/>
    <w:rsid w:val="00A002DA"/>
    <w:rsid w:val="00A07B1B"/>
    <w:rsid w:val="00A13135"/>
    <w:rsid w:val="00A22F92"/>
    <w:rsid w:val="00A25F02"/>
    <w:rsid w:val="00A577F0"/>
    <w:rsid w:val="00AB1082"/>
    <w:rsid w:val="00B839AA"/>
    <w:rsid w:val="00B93190"/>
    <w:rsid w:val="00BA7844"/>
    <w:rsid w:val="00BB3D41"/>
    <w:rsid w:val="00BE05DE"/>
    <w:rsid w:val="00BF5D59"/>
    <w:rsid w:val="00C06122"/>
    <w:rsid w:val="00C067E7"/>
    <w:rsid w:val="00C07640"/>
    <w:rsid w:val="00C16213"/>
    <w:rsid w:val="00C22F03"/>
    <w:rsid w:val="00C27A86"/>
    <w:rsid w:val="00C64313"/>
    <w:rsid w:val="00C73B3A"/>
    <w:rsid w:val="00C8664F"/>
    <w:rsid w:val="00C97CD8"/>
    <w:rsid w:val="00CB0284"/>
    <w:rsid w:val="00CB5C25"/>
    <w:rsid w:val="00CC2A24"/>
    <w:rsid w:val="00CE4556"/>
    <w:rsid w:val="00CF7189"/>
    <w:rsid w:val="00D114BC"/>
    <w:rsid w:val="00D241C9"/>
    <w:rsid w:val="00D34D73"/>
    <w:rsid w:val="00D57930"/>
    <w:rsid w:val="00D80ACB"/>
    <w:rsid w:val="00DA7C81"/>
    <w:rsid w:val="00DC1FB4"/>
    <w:rsid w:val="00DF0F04"/>
    <w:rsid w:val="00E129A2"/>
    <w:rsid w:val="00E1636B"/>
    <w:rsid w:val="00E1645C"/>
    <w:rsid w:val="00E3424B"/>
    <w:rsid w:val="00E57479"/>
    <w:rsid w:val="00EC3615"/>
    <w:rsid w:val="00ED3EB7"/>
    <w:rsid w:val="00F00031"/>
    <w:rsid w:val="00F011A5"/>
    <w:rsid w:val="00F45205"/>
    <w:rsid w:val="00F50CC3"/>
    <w:rsid w:val="00F61314"/>
    <w:rsid w:val="00F6145D"/>
    <w:rsid w:val="00F63E5A"/>
    <w:rsid w:val="00F66171"/>
    <w:rsid w:val="00F722CF"/>
    <w:rsid w:val="00FE1DCD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C9FCC-64FD-47AC-B295-F1D8559C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4313"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3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0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B5C25"/>
    <w:pPr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B5C2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B5C25"/>
    <w:rPr>
      <w:vertAlign w:val="superscript"/>
    </w:rPr>
  </w:style>
  <w:style w:type="table" w:styleId="a8">
    <w:name w:val="Table Grid"/>
    <w:basedOn w:val="a1"/>
    <w:uiPriority w:val="59"/>
    <w:rsid w:val="00CB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464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4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64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4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464DD8"/>
    <w:pPr>
      <w:ind w:left="720"/>
      <w:contextualSpacing/>
    </w:pPr>
  </w:style>
  <w:style w:type="paragraph" w:customStyle="1" w:styleId="Default">
    <w:name w:val="Default"/>
    <w:rsid w:val="00193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A76E0"/>
  </w:style>
  <w:style w:type="paragraph" w:styleId="ae">
    <w:name w:val="Normal (Web)"/>
    <w:basedOn w:val="a"/>
    <w:uiPriority w:val="99"/>
    <w:unhideWhenUsed/>
    <w:rsid w:val="007A76E0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5621</Words>
  <Characters>32044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Вольская Татьяна</cp:lastModifiedBy>
  <cp:revision>2</cp:revision>
  <cp:lastPrinted>2017-06-27T13:31:00Z</cp:lastPrinted>
  <dcterms:created xsi:type="dcterms:W3CDTF">2018-02-21T11:38:00Z</dcterms:created>
  <dcterms:modified xsi:type="dcterms:W3CDTF">2018-02-21T11:38:00Z</dcterms:modified>
</cp:coreProperties>
</file>